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45" w:rsidRPr="00C65545" w:rsidRDefault="00FC61D9" w:rsidP="00C65545">
      <w:pPr>
        <w:spacing w:after="0"/>
        <w:jc w:val="right"/>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3285490</wp:posOffset>
            </wp:positionH>
            <wp:positionV relativeFrom="paragraph">
              <wp:posOffset>-205740</wp:posOffset>
            </wp:positionV>
            <wp:extent cx="3152775" cy="17240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52775" cy="1724025"/>
                    </a:xfrm>
                    <a:prstGeom prst="rect">
                      <a:avLst/>
                    </a:prstGeom>
                    <a:noFill/>
                    <a:ln w="9525">
                      <a:noFill/>
                      <a:miter lim="800000"/>
                      <a:headEnd/>
                      <a:tailEnd/>
                    </a:ln>
                  </pic:spPr>
                </pic:pic>
              </a:graphicData>
            </a:graphic>
          </wp:anchor>
        </w:drawing>
      </w:r>
      <w:r w:rsidR="00C65545" w:rsidRPr="00C65545">
        <w:rPr>
          <w:rFonts w:ascii="Times New Roman" w:hAnsi="Times New Roman" w:cs="Times New Roman"/>
          <w:b/>
          <w:sz w:val="24"/>
          <w:szCs w:val="24"/>
        </w:rPr>
        <w:t>УТВЕРЖДАЮ</w:t>
      </w:r>
    </w:p>
    <w:p w:rsidR="00C65545" w:rsidRPr="00C65545" w:rsidRDefault="00C65545" w:rsidP="00C65545">
      <w:pPr>
        <w:spacing w:after="0"/>
        <w:jc w:val="center"/>
        <w:rPr>
          <w:rFonts w:ascii="Times New Roman" w:hAnsi="Times New Roman" w:cs="Times New Roman"/>
          <w:b/>
          <w:sz w:val="24"/>
          <w:szCs w:val="24"/>
        </w:rPr>
      </w:pPr>
      <w:r w:rsidRPr="00C655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5545">
        <w:rPr>
          <w:rFonts w:ascii="Times New Roman" w:hAnsi="Times New Roman" w:cs="Times New Roman"/>
          <w:b/>
          <w:sz w:val="24"/>
          <w:szCs w:val="24"/>
        </w:rPr>
        <w:t>Директор МБОУ</w:t>
      </w:r>
    </w:p>
    <w:p w:rsidR="00C65545" w:rsidRPr="00C65545" w:rsidRDefault="00C65545" w:rsidP="00C65545">
      <w:pPr>
        <w:spacing w:after="0"/>
        <w:jc w:val="right"/>
        <w:rPr>
          <w:rFonts w:ascii="Times New Roman" w:hAnsi="Times New Roman" w:cs="Times New Roman"/>
          <w:b/>
          <w:sz w:val="24"/>
          <w:szCs w:val="24"/>
        </w:rPr>
      </w:pPr>
      <w:r w:rsidRPr="00C65545">
        <w:rPr>
          <w:rFonts w:ascii="Times New Roman" w:hAnsi="Times New Roman" w:cs="Times New Roman"/>
          <w:b/>
          <w:sz w:val="24"/>
          <w:szCs w:val="24"/>
        </w:rPr>
        <w:t xml:space="preserve">«Красноармейская ООШ» </w:t>
      </w:r>
    </w:p>
    <w:p w:rsidR="00C65545" w:rsidRPr="00C65545" w:rsidRDefault="00C65545" w:rsidP="00C65545">
      <w:pPr>
        <w:spacing w:after="0"/>
        <w:jc w:val="right"/>
        <w:rPr>
          <w:rFonts w:ascii="Times New Roman" w:hAnsi="Times New Roman" w:cs="Times New Roman"/>
          <w:b/>
          <w:sz w:val="24"/>
          <w:szCs w:val="24"/>
        </w:rPr>
      </w:pPr>
    </w:p>
    <w:p w:rsidR="00C65545" w:rsidRPr="00C65545" w:rsidRDefault="00C65545" w:rsidP="00C65545">
      <w:pPr>
        <w:spacing w:after="0"/>
        <w:jc w:val="right"/>
        <w:rPr>
          <w:rFonts w:ascii="Times New Roman" w:hAnsi="Times New Roman" w:cs="Times New Roman"/>
          <w:b/>
          <w:sz w:val="24"/>
          <w:szCs w:val="24"/>
        </w:rPr>
      </w:pPr>
      <w:r w:rsidRPr="00C65545">
        <w:rPr>
          <w:rFonts w:ascii="Times New Roman" w:hAnsi="Times New Roman" w:cs="Times New Roman"/>
          <w:b/>
          <w:sz w:val="24"/>
          <w:szCs w:val="24"/>
        </w:rPr>
        <w:t xml:space="preserve">____________Н.В. </w:t>
      </w:r>
      <w:proofErr w:type="spellStart"/>
      <w:r w:rsidRPr="00C65545">
        <w:rPr>
          <w:rFonts w:ascii="Times New Roman" w:hAnsi="Times New Roman" w:cs="Times New Roman"/>
          <w:b/>
          <w:sz w:val="24"/>
          <w:szCs w:val="24"/>
        </w:rPr>
        <w:t>Байнова</w:t>
      </w:r>
      <w:proofErr w:type="spellEnd"/>
    </w:p>
    <w:p w:rsidR="00C65545" w:rsidRDefault="00C65545" w:rsidP="00C65545">
      <w:pPr>
        <w:spacing w:after="0"/>
        <w:jc w:val="right"/>
        <w:rPr>
          <w:rFonts w:ascii="Times New Roman" w:hAnsi="Times New Roman" w:cs="Times New Roman"/>
          <w:b/>
          <w:sz w:val="24"/>
          <w:szCs w:val="24"/>
        </w:rPr>
      </w:pPr>
      <w:r w:rsidRPr="00C65545">
        <w:rPr>
          <w:rFonts w:ascii="Times New Roman" w:hAnsi="Times New Roman" w:cs="Times New Roman"/>
          <w:b/>
          <w:sz w:val="24"/>
          <w:szCs w:val="24"/>
        </w:rPr>
        <w:t>«____» ___________20 ___ г.</w:t>
      </w:r>
    </w:p>
    <w:p w:rsidR="007F70BE" w:rsidRPr="00C65545" w:rsidRDefault="007F70BE" w:rsidP="00C65545">
      <w:pPr>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Пед</w:t>
      </w:r>
      <w:proofErr w:type="spellEnd"/>
      <w:r>
        <w:rPr>
          <w:rFonts w:ascii="Times New Roman" w:hAnsi="Times New Roman" w:cs="Times New Roman"/>
          <w:b/>
          <w:sz w:val="24"/>
          <w:szCs w:val="24"/>
        </w:rPr>
        <w:t>. совет «____» ____________ 20 ____г.</w:t>
      </w:r>
    </w:p>
    <w:p w:rsidR="00C65545" w:rsidRDefault="00C65545" w:rsidP="000E38CA">
      <w:pPr>
        <w:spacing w:after="0"/>
        <w:jc w:val="center"/>
        <w:rPr>
          <w:rFonts w:ascii="Times New Roman" w:hAnsi="Times New Roman" w:cs="Times New Roman"/>
          <w:b/>
          <w:sz w:val="28"/>
          <w:szCs w:val="28"/>
        </w:rPr>
      </w:pPr>
    </w:p>
    <w:p w:rsidR="00066A5E" w:rsidRPr="0014143F" w:rsidRDefault="000E38CA" w:rsidP="000E38CA">
      <w:pPr>
        <w:spacing w:after="0"/>
        <w:jc w:val="center"/>
        <w:rPr>
          <w:rFonts w:ascii="Times New Roman" w:hAnsi="Times New Roman" w:cs="Times New Roman"/>
          <w:b/>
          <w:sz w:val="28"/>
          <w:szCs w:val="28"/>
        </w:rPr>
      </w:pPr>
      <w:r w:rsidRPr="0014143F">
        <w:rPr>
          <w:rFonts w:ascii="Times New Roman" w:hAnsi="Times New Roman" w:cs="Times New Roman"/>
          <w:b/>
          <w:sz w:val="28"/>
          <w:szCs w:val="28"/>
        </w:rPr>
        <w:t>Положение</w:t>
      </w:r>
    </w:p>
    <w:p w:rsidR="000E38CA" w:rsidRPr="0014143F" w:rsidRDefault="000E38CA" w:rsidP="000E38CA">
      <w:pPr>
        <w:spacing w:after="0"/>
        <w:jc w:val="center"/>
        <w:rPr>
          <w:rFonts w:ascii="Times New Roman" w:hAnsi="Times New Roman" w:cs="Times New Roman"/>
          <w:b/>
          <w:sz w:val="28"/>
          <w:szCs w:val="28"/>
        </w:rPr>
      </w:pPr>
      <w:r w:rsidRPr="0014143F">
        <w:rPr>
          <w:rFonts w:ascii="Times New Roman" w:hAnsi="Times New Roman" w:cs="Times New Roman"/>
          <w:b/>
          <w:sz w:val="28"/>
          <w:szCs w:val="28"/>
        </w:rPr>
        <w:t xml:space="preserve">о проектной деятельности </w:t>
      </w:r>
    </w:p>
    <w:p w:rsidR="000E38CA" w:rsidRPr="0014143F" w:rsidRDefault="000E38CA" w:rsidP="000E38CA">
      <w:pPr>
        <w:spacing w:after="0"/>
        <w:jc w:val="center"/>
        <w:rPr>
          <w:rFonts w:ascii="Times New Roman" w:hAnsi="Times New Roman" w:cs="Times New Roman"/>
          <w:b/>
          <w:sz w:val="28"/>
          <w:szCs w:val="28"/>
        </w:rPr>
      </w:pPr>
      <w:r w:rsidRPr="0014143F">
        <w:rPr>
          <w:rFonts w:ascii="Times New Roman" w:hAnsi="Times New Roman" w:cs="Times New Roman"/>
          <w:b/>
          <w:sz w:val="28"/>
          <w:szCs w:val="28"/>
        </w:rPr>
        <w:t>МБОУ «Красноармейская ООШ»</w:t>
      </w:r>
    </w:p>
    <w:p w:rsidR="000E38CA" w:rsidRPr="0014143F" w:rsidRDefault="000E38CA" w:rsidP="000E38CA">
      <w:pPr>
        <w:spacing w:after="0"/>
        <w:jc w:val="center"/>
        <w:rPr>
          <w:rFonts w:ascii="Times New Roman" w:hAnsi="Times New Roman" w:cs="Times New Roman"/>
          <w:b/>
          <w:sz w:val="28"/>
          <w:szCs w:val="28"/>
        </w:rPr>
      </w:pPr>
    </w:p>
    <w:p w:rsidR="000E38CA" w:rsidRDefault="000E38CA" w:rsidP="000E38CA">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0E38CA" w:rsidRDefault="000E38CA" w:rsidP="000E38CA">
      <w:pPr>
        <w:spacing w:after="0"/>
        <w:jc w:val="both"/>
        <w:rPr>
          <w:rFonts w:ascii="Times New Roman" w:hAnsi="Times New Roman" w:cs="Times New Roman"/>
          <w:sz w:val="24"/>
          <w:szCs w:val="24"/>
        </w:rPr>
      </w:pPr>
      <w:r>
        <w:rPr>
          <w:rFonts w:ascii="Times New Roman" w:hAnsi="Times New Roman" w:cs="Times New Roman"/>
          <w:sz w:val="24"/>
          <w:szCs w:val="24"/>
        </w:rPr>
        <w:tab/>
        <w:t>1.1. Проектная деятельность учащихся способствует развитию самостоятельных исследовательских умений, творческих способностей и логического мышления интегрирует знания, полученные в ходе учебного процесса, и приобщает школьников к решению конкретных жизненно важных проблем.</w:t>
      </w:r>
    </w:p>
    <w:p w:rsidR="00F64DA0" w:rsidRDefault="00F64DA0" w:rsidP="000E38CA">
      <w:pPr>
        <w:spacing w:after="0"/>
        <w:jc w:val="both"/>
        <w:rPr>
          <w:rFonts w:ascii="Times New Roman" w:hAnsi="Times New Roman" w:cs="Times New Roman"/>
          <w:sz w:val="24"/>
          <w:szCs w:val="24"/>
        </w:rPr>
      </w:pPr>
      <w:r>
        <w:rPr>
          <w:rFonts w:ascii="Times New Roman" w:hAnsi="Times New Roman" w:cs="Times New Roman"/>
          <w:sz w:val="24"/>
          <w:szCs w:val="24"/>
        </w:rPr>
        <w:tab/>
        <w:t>1.2. Проектная деятельность является одной из форм организации учебного  процесса, способствует повышеию качества образования, демократизации стиля общения учителей и учащихся.</w:t>
      </w:r>
    </w:p>
    <w:p w:rsidR="00F64DA0" w:rsidRDefault="00F64DA0" w:rsidP="000E38CA">
      <w:pPr>
        <w:spacing w:after="0"/>
        <w:jc w:val="both"/>
        <w:rPr>
          <w:rFonts w:ascii="Times New Roman" w:hAnsi="Times New Roman" w:cs="Times New Roman"/>
          <w:sz w:val="24"/>
          <w:szCs w:val="24"/>
        </w:rPr>
      </w:pPr>
      <w:r>
        <w:rPr>
          <w:rFonts w:ascii="Times New Roman" w:hAnsi="Times New Roman" w:cs="Times New Roman"/>
          <w:sz w:val="24"/>
          <w:szCs w:val="24"/>
        </w:rPr>
        <w:tab/>
        <w:t>1.3. Целью проектной деятельности является создание условий для формирования исследовательских умений учащихся. Развития их творческих способностей и логического мышления.</w:t>
      </w:r>
    </w:p>
    <w:p w:rsidR="00F64DA0" w:rsidRDefault="00F64DA0" w:rsidP="000E38CA">
      <w:pPr>
        <w:spacing w:after="0"/>
        <w:jc w:val="both"/>
        <w:rPr>
          <w:rFonts w:ascii="Times New Roman" w:hAnsi="Times New Roman" w:cs="Times New Roman"/>
          <w:sz w:val="24"/>
          <w:szCs w:val="24"/>
        </w:rPr>
      </w:pPr>
      <w:r>
        <w:rPr>
          <w:rFonts w:ascii="Times New Roman" w:hAnsi="Times New Roman" w:cs="Times New Roman"/>
          <w:sz w:val="24"/>
          <w:szCs w:val="24"/>
        </w:rPr>
        <w:tab/>
        <w:t>1.4. Задачами проектной деятельности являются развитие у учащихся:</w:t>
      </w:r>
    </w:p>
    <w:p w:rsidR="00F64DA0" w:rsidRDefault="00F64DA0" w:rsidP="00F64DA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познавательных интересов;</w:t>
      </w:r>
    </w:p>
    <w:p w:rsidR="00F64DA0" w:rsidRDefault="00F64DA0" w:rsidP="00F64DA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умения проводить рефлексию;</w:t>
      </w:r>
    </w:p>
    <w:p w:rsidR="00F64DA0" w:rsidRDefault="00F64DA0" w:rsidP="00F64DA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умения выделять главное;</w:t>
      </w:r>
    </w:p>
    <w:p w:rsidR="00F64DA0" w:rsidRDefault="00F64DA0" w:rsidP="00F64DA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умения ориентироваться в современном информационном пространстве;</w:t>
      </w:r>
    </w:p>
    <w:p w:rsidR="00F64DA0" w:rsidRDefault="00F64DA0" w:rsidP="00F64DA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умения самообразования;</w:t>
      </w:r>
    </w:p>
    <w:p w:rsidR="00F64DA0" w:rsidRDefault="00F64DA0" w:rsidP="00F64DA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умения публично выступать;</w:t>
      </w:r>
    </w:p>
    <w:p w:rsidR="00F64DA0" w:rsidRDefault="00F64DA0" w:rsidP="00F64DA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критического мышления.</w:t>
      </w:r>
    </w:p>
    <w:p w:rsidR="00F64DA0" w:rsidRDefault="00F64DA0" w:rsidP="00F64DA0">
      <w:pPr>
        <w:spacing w:after="0"/>
        <w:jc w:val="both"/>
        <w:rPr>
          <w:rFonts w:ascii="Times New Roman" w:hAnsi="Times New Roman" w:cs="Times New Roman"/>
          <w:sz w:val="24"/>
          <w:szCs w:val="24"/>
        </w:rPr>
      </w:pPr>
    </w:p>
    <w:p w:rsidR="00F64DA0" w:rsidRDefault="00F64DA0" w:rsidP="00F64DA0">
      <w:pPr>
        <w:spacing w:after="0"/>
        <w:jc w:val="center"/>
        <w:rPr>
          <w:rFonts w:ascii="Times New Roman" w:hAnsi="Times New Roman" w:cs="Times New Roman"/>
          <w:b/>
          <w:sz w:val="28"/>
          <w:szCs w:val="28"/>
        </w:rPr>
      </w:pPr>
      <w:r w:rsidRPr="005832AB">
        <w:rPr>
          <w:rFonts w:ascii="Times New Roman" w:hAnsi="Times New Roman" w:cs="Times New Roman"/>
          <w:b/>
          <w:sz w:val="24"/>
          <w:szCs w:val="24"/>
        </w:rPr>
        <w:t>2. Организация и содержание проектной деятельности</w:t>
      </w:r>
    </w:p>
    <w:p w:rsidR="00F64DA0" w:rsidRDefault="00F64DA0" w:rsidP="00F64DA0">
      <w:pPr>
        <w:spacing w:after="0"/>
        <w:jc w:val="both"/>
        <w:rPr>
          <w:rFonts w:ascii="Times New Roman" w:hAnsi="Times New Roman" w:cs="Times New Roman"/>
          <w:sz w:val="24"/>
          <w:szCs w:val="24"/>
        </w:rPr>
      </w:pPr>
      <w:r>
        <w:rPr>
          <w:rFonts w:ascii="Times New Roman" w:hAnsi="Times New Roman" w:cs="Times New Roman"/>
          <w:sz w:val="24"/>
          <w:szCs w:val="24"/>
        </w:rPr>
        <w:tab/>
        <w:t>2.1. Руководителем проекта является учитель, координирующий конкретный проект.</w:t>
      </w:r>
    </w:p>
    <w:p w:rsidR="00F64DA0" w:rsidRDefault="00F64DA0" w:rsidP="00F64DA0">
      <w:pPr>
        <w:spacing w:after="0"/>
        <w:jc w:val="both"/>
        <w:rPr>
          <w:rFonts w:ascii="Times New Roman" w:hAnsi="Times New Roman" w:cs="Times New Roman"/>
          <w:sz w:val="24"/>
          <w:szCs w:val="24"/>
        </w:rPr>
      </w:pPr>
      <w:r>
        <w:rPr>
          <w:rFonts w:ascii="Times New Roman" w:hAnsi="Times New Roman" w:cs="Times New Roman"/>
          <w:sz w:val="24"/>
          <w:szCs w:val="24"/>
        </w:rPr>
        <w:tab/>
        <w:t>2.2. Темы проектов могут предлагаться как учителями, так и учениками. Тема, предложенная учениокм, согласуется с учителем.</w:t>
      </w:r>
    </w:p>
    <w:p w:rsidR="00F64DA0" w:rsidRDefault="00F64DA0" w:rsidP="00F64DA0">
      <w:pPr>
        <w:spacing w:after="0"/>
        <w:jc w:val="both"/>
        <w:rPr>
          <w:rFonts w:ascii="Times New Roman" w:hAnsi="Times New Roman" w:cs="Times New Roman"/>
          <w:sz w:val="24"/>
          <w:szCs w:val="24"/>
        </w:rPr>
      </w:pPr>
      <w:r>
        <w:rPr>
          <w:rFonts w:ascii="Times New Roman" w:hAnsi="Times New Roman" w:cs="Times New Roman"/>
          <w:sz w:val="24"/>
          <w:szCs w:val="24"/>
        </w:rPr>
        <w:tab/>
        <w:t>2.3. Проект может быть групповым или индивидуальным.</w:t>
      </w:r>
    </w:p>
    <w:p w:rsidR="00384A4C" w:rsidRDefault="00384A4C" w:rsidP="00F64DA0">
      <w:pPr>
        <w:spacing w:after="0"/>
        <w:jc w:val="both"/>
        <w:rPr>
          <w:rFonts w:ascii="Times New Roman" w:hAnsi="Times New Roman" w:cs="Times New Roman"/>
          <w:sz w:val="24"/>
          <w:szCs w:val="24"/>
        </w:rPr>
      </w:pPr>
      <w:r>
        <w:rPr>
          <w:rFonts w:ascii="Times New Roman" w:hAnsi="Times New Roman" w:cs="Times New Roman"/>
          <w:sz w:val="24"/>
          <w:szCs w:val="24"/>
        </w:rPr>
        <w:tab/>
        <w:t xml:space="preserve">2.4. </w:t>
      </w:r>
      <w:r w:rsidR="006852DA">
        <w:rPr>
          <w:rFonts w:ascii="Times New Roman" w:hAnsi="Times New Roman" w:cs="Times New Roman"/>
          <w:sz w:val="24"/>
          <w:szCs w:val="24"/>
        </w:rPr>
        <w:t>Проект может носить предметную, метапредметную, межпредметную направленность.</w:t>
      </w:r>
    </w:p>
    <w:p w:rsidR="006852DA" w:rsidRDefault="006852DA" w:rsidP="00F64DA0">
      <w:pPr>
        <w:spacing w:after="0"/>
        <w:jc w:val="both"/>
        <w:rPr>
          <w:rFonts w:ascii="Times New Roman" w:hAnsi="Times New Roman" w:cs="Times New Roman"/>
          <w:sz w:val="24"/>
          <w:szCs w:val="24"/>
        </w:rPr>
      </w:pPr>
      <w:r>
        <w:rPr>
          <w:rFonts w:ascii="Times New Roman" w:hAnsi="Times New Roman" w:cs="Times New Roman"/>
          <w:sz w:val="24"/>
          <w:szCs w:val="24"/>
        </w:rPr>
        <w:tab/>
        <w:t>2.5. Для организации проектной деятельности учителя в тематических планах должны указать предполагаемые темы проектов и примерные сроки их сдачи.</w:t>
      </w:r>
    </w:p>
    <w:p w:rsidR="006852DA" w:rsidRDefault="006852DA" w:rsidP="00F64DA0">
      <w:pPr>
        <w:spacing w:after="0"/>
        <w:jc w:val="both"/>
        <w:rPr>
          <w:rFonts w:ascii="Times New Roman" w:hAnsi="Times New Roman" w:cs="Times New Roman"/>
          <w:sz w:val="24"/>
          <w:szCs w:val="24"/>
        </w:rPr>
      </w:pPr>
      <w:r>
        <w:rPr>
          <w:rFonts w:ascii="Times New Roman" w:hAnsi="Times New Roman" w:cs="Times New Roman"/>
          <w:sz w:val="24"/>
          <w:szCs w:val="24"/>
        </w:rPr>
        <w:tab/>
        <w:t xml:space="preserve">2.6. Проектные задания должны быть четко сформулированы, </w:t>
      </w:r>
      <w:proofErr w:type="gramStart"/>
      <w:r>
        <w:rPr>
          <w:rFonts w:ascii="Times New Roman" w:hAnsi="Times New Roman" w:cs="Times New Roman"/>
          <w:sz w:val="24"/>
          <w:szCs w:val="24"/>
        </w:rPr>
        <w:t>цели</w:t>
      </w:r>
      <w:proofErr w:type="gramEnd"/>
      <w:r>
        <w:rPr>
          <w:rFonts w:ascii="Times New Roman" w:hAnsi="Times New Roman" w:cs="Times New Roman"/>
          <w:sz w:val="24"/>
          <w:szCs w:val="24"/>
        </w:rPr>
        <w:t xml:space="preserve"> и средства ясно обозначены, совместно с учащимися составлена программа действий</w:t>
      </w:r>
    </w:p>
    <w:p w:rsidR="006852DA" w:rsidRDefault="006852DA" w:rsidP="00F64DA0">
      <w:pPr>
        <w:spacing w:after="0"/>
        <w:jc w:val="both"/>
        <w:rPr>
          <w:rFonts w:ascii="Times New Roman" w:hAnsi="Times New Roman" w:cs="Times New Roman"/>
          <w:sz w:val="24"/>
          <w:szCs w:val="24"/>
        </w:rPr>
      </w:pPr>
      <w:r>
        <w:rPr>
          <w:rFonts w:ascii="Times New Roman" w:hAnsi="Times New Roman" w:cs="Times New Roman"/>
          <w:sz w:val="24"/>
          <w:szCs w:val="24"/>
        </w:rPr>
        <w:tab/>
        <w:t>2.7. Этапы работы над проектом:</w:t>
      </w:r>
    </w:p>
    <w:p w:rsidR="006852DA" w:rsidRDefault="006852DA" w:rsidP="006852DA">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поиск темы, определение типологии проекта, согласование с руководителем календарного плана работы над проектом, заявление темы, определение участников проекта;</w:t>
      </w:r>
    </w:p>
    <w:p w:rsidR="006852DA" w:rsidRDefault="006852DA" w:rsidP="006852DA">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работа над проектом, оформление письменного отчета в виде реферата;</w:t>
      </w:r>
    </w:p>
    <w:p w:rsidR="006852DA" w:rsidRDefault="006852DA" w:rsidP="006852DA">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публичная защита проекта.</w:t>
      </w:r>
    </w:p>
    <w:p w:rsidR="006852DA" w:rsidRDefault="006852DA" w:rsidP="006852DA">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2.8. Методический совет школы – </w:t>
      </w:r>
      <w:proofErr w:type="gramStart"/>
      <w:r>
        <w:rPr>
          <w:rFonts w:ascii="Times New Roman" w:hAnsi="Times New Roman" w:cs="Times New Roman"/>
          <w:sz w:val="24"/>
          <w:szCs w:val="24"/>
        </w:rPr>
        <w:t>организует</w:t>
      </w:r>
      <w:proofErr w:type="gramEnd"/>
      <w:r>
        <w:rPr>
          <w:rFonts w:ascii="Times New Roman" w:hAnsi="Times New Roman" w:cs="Times New Roman"/>
          <w:sz w:val="24"/>
          <w:szCs w:val="24"/>
        </w:rPr>
        <w:t xml:space="preserve"> семинары для учителей по проектной деятельности и осуществляет консультативную помощь.</w:t>
      </w:r>
    </w:p>
    <w:p w:rsidR="005832AB" w:rsidRDefault="005832AB" w:rsidP="006852DA">
      <w:pPr>
        <w:spacing w:after="0"/>
        <w:ind w:left="708"/>
        <w:jc w:val="both"/>
        <w:rPr>
          <w:rFonts w:ascii="Times New Roman" w:hAnsi="Times New Roman" w:cs="Times New Roman"/>
          <w:sz w:val="24"/>
          <w:szCs w:val="24"/>
        </w:rPr>
      </w:pPr>
    </w:p>
    <w:p w:rsidR="00640CF6" w:rsidRDefault="00640CF6" w:rsidP="00640CF6">
      <w:pPr>
        <w:spacing w:after="0"/>
        <w:ind w:left="708"/>
        <w:jc w:val="center"/>
        <w:rPr>
          <w:rFonts w:ascii="Times New Roman" w:hAnsi="Times New Roman" w:cs="Times New Roman"/>
          <w:b/>
          <w:sz w:val="28"/>
          <w:szCs w:val="28"/>
        </w:rPr>
      </w:pPr>
      <w:r w:rsidRPr="005832AB">
        <w:rPr>
          <w:rFonts w:ascii="Times New Roman" w:hAnsi="Times New Roman" w:cs="Times New Roman"/>
          <w:b/>
          <w:sz w:val="24"/>
          <w:szCs w:val="24"/>
        </w:rPr>
        <w:t>3. Процедура и формы защиты проекта</w:t>
      </w:r>
    </w:p>
    <w:p w:rsidR="00640CF6" w:rsidRDefault="00640CF6" w:rsidP="00640CF6">
      <w:pPr>
        <w:spacing w:after="0"/>
        <w:ind w:firstLine="708"/>
        <w:jc w:val="both"/>
        <w:rPr>
          <w:rFonts w:ascii="Times New Roman" w:hAnsi="Times New Roman" w:cs="Times New Roman"/>
          <w:sz w:val="24"/>
          <w:szCs w:val="24"/>
        </w:rPr>
      </w:pPr>
      <w:r>
        <w:rPr>
          <w:rFonts w:ascii="Times New Roman" w:hAnsi="Times New Roman" w:cs="Times New Roman"/>
          <w:sz w:val="24"/>
          <w:szCs w:val="24"/>
        </w:rPr>
        <w:t>3.1. По желанию участников проектной деятельности ее результаты могут защищаться следующим образом:</w:t>
      </w:r>
    </w:p>
    <w:p w:rsidR="00640CF6" w:rsidRDefault="00DD6FB1" w:rsidP="00640CF6">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 виде ответа на уроке;</w:t>
      </w:r>
    </w:p>
    <w:p w:rsidR="00DD6FB1" w:rsidRDefault="00DD6FB1" w:rsidP="00640CF6">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 виде публичной защиты;</w:t>
      </w:r>
    </w:p>
    <w:p w:rsidR="00DD6FB1" w:rsidRDefault="00DD6FB1" w:rsidP="00640CF6">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Защита на итоговой аттестации за курс основной школы (смотри приложение № 1).</w:t>
      </w:r>
    </w:p>
    <w:p w:rsidR="00DD6FB1" w:rsidRDefault="00DD6FB1" w:rsidP="00DD6FB1">
      <w:pPr>
        <w:spacing w:after="0"/>
        <w:ind w:left="708"/>
        <w:jc w:val="both"/>
        <w:rPr>
          <w:rFonts w:ascii="Times New Roman" w:hAnsi="Times New Roman" w:cs="Times New Roman"/>
          <w:sz w:val="24"/>
          <w:szCs w:val="24"/>
        </w:rPr>
      </w:pPr>
      <w:r>
        <w:rPr>
          <w:rFonts w:ascii="Times New Roman" w:hAnsi="Times New Roman" w:cs="Times New Roman"/>
          <w:sz w:val="24"/>
          <w:szCs w:val="24"/>
        </w:rPr>
        <w:t>3.2. В процедуру защиты реферата входят:</w:t>
      </w:r>
    </w:p>
    <w:p w:rsidR="00DD6FB1" w:rsidRDefault="00DD6FB1" w:rsidP="00DD6FB1">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выступление рецензента (до 5 минут);</w:t>
      </w:r>
    </w:p>
    <w:p w:rsidR="00DD6FB1" w:rsidRDefault="00DD6FB1" w:rsidP="00DD6FB1">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выступление автора или авторов реферата (до 15 минут);</w:t>
      </w:r>
    </w:p>
    <w:p w:rsidR="00DD6FB1" w:rsidRDefault="00DD6FB1" w:rsidP="00DD6FB1">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ответы на вопросы присутствующих.</w:t>
      </w:r>
    </w:p>
    <w:p w:rsidR="00DD6FB1" w:rsidRDefault="00DD6FB1" w:rsidP="00DD6FB1">
      <w:pPr>
        <w:spacing w:after="0"/>
        <w:ind w:firstLine="708"/>
        <w:jc w:val="both"/>
        <w:rPr>
          <w:rFonts w:ascii="Times New Roman" w:hAnsi="Times New Roman" w:cs="Times New Roman"/>
          <w:sz w:val="24"/>
          <w:szCs w:val="24"/>
        </w:rPr>
      </w:pPr>
      <w:r>
        <w:rPr>
          <w:rFonts w:ascii="Times New Roman" w:hAnsi="Times New Roman" w:cs="Times New Roman"/>
          <w:sz w:val="24"/>
          <w:szCs w:val="24"/>
        </w:rPr>
        <w:t>3.3. На школьной научно-практической конференции предоставляется возможность публичной презентации проекта</w:t>
      </w:r>
      <w:r w:rsidR="006B0208">
        <w:rPr>
          <w:rFonts w:ascii="Times New Roman" w:hAnsi="Times New Roman" w:cs="Times New Roman"/>
          <w:sz w:val="24"/>
          <w:szCs w:val="24"/>
        </w:rPr>
        <w:t>. Цель организации публичной презентации проектов:</w:t>
      </w:r>
    </w:p>
    <w:p w:rsidR="006B0208" w:rsidRDefault="006B0208" w:rsidP="006B020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предоставление учащимся возможности для публичного выступления с целью самовыражения;</w:t>
      </w:r>
    </w:p>
    <w:p w:rsidR="006B0208" w:rsidRDefault="006B0208" w:rsidP="006B020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повышение мотивации, интереса к учебе, престижности выполнения проектов;</w:t>
      </w:r>
    </w:p>
    <w:p w:rsidR="006B0208" w:rsidRDefault="006B0208" w:rsidP="006B020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обучение учащихся умению презентовать себя и свою работу;</w:t>
      </w:r>
    </w:p>
    <w:p w:rsidR="006B0208" w:rsidRDefault="006B0208" w:rsidP="006B020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обучение учащихся технологии проектной деятельности.</w:t>
      </w:r>
    </w:p>
    <w:p w:rsidR="006B0208" w:rsidRDefault="006B0208" w:rsidP="006B0208">
      <w:pPr>
        <w:spacing w:after="0"/>
        <w:jc w:val="both"/>
        <w:rPr>
          <w:rFonts w:ascii="Times New Roman" w:hAnsi="Times New Roman" w:cs="Times New Roman"/>
          <w:sz w:val="24"/>
          <w:szCs w:val="24"/>
        </w:rPr>
      </w:pPr>
    </w:p>
    <w:p w:rsidR="0057610B" w:rsidRDefault="006B0208" w:rsidP="005832AB">
      <w:pPr>
        <w:spacing w:after="0"/>
        <w:jc w:val="center"/>
        <w:rPr>
          <w:rFonts w:ascii="Times New Roman" w:hAnsi="Times New Roman" w:cs="Times New Roman"/>
          <w:sz w:val="28"/>
          <w:szCs w:val="28"/>
        </w:rPr>
      </w:pPr>
      <w:r w:rsidRPr="005832AB">
        <w:rPr>
          <w:rFonts w:ascii="Times New Roman" w:hAnsi="Times New Roman" w:cs="Times New Roman"/>
          <w:b/>
          <w:sz w:val="24"/>
          <w:szCs w:val="24"/>
        </w:rPr>
        <w:t>4. Оценка проектной деятельности</w:t>
      </w:r>
    </w:p>
    <w:p w:rsidR="0057610B" w:rsidRDefault="0057610B" w:rsidP="0057610B">
      <w:pPr>
        <w:spacing w:after="0"/>
        <w:jc w:val="both"/>
        <w:rPr>
          <w:rFonts w:ascii="Times New Roman" w:hAnsi="Times New Roman" w:cs="Times New Roman"/>
          <w:sz w:val="24"/>
          <w:szCs w:val="24"/>
        </w:rPr>
      </w:pPr>
      <w:r>
        <w:rPr>
          <w:rFonts w:ascii="Times New Roman" w:hAnsi="Times New Roman" w:cs="Times New Roman"/>
          <w:sz w:val="24"/>
          <w:szCs w:val="24"/>
        </w:rPr>
        <w:tab/>
        <w:t>4.1. Презентация проекта оценивается по технологии проектной деятельности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2).</w:t>
      </w:r>
    </w:p>
    <w:p w:rsidR="0057610B" w:rsidRDefault="0057610B" w:rsidP="0057610B">
      <w:pPr>
        <w:spacing w:after="0"/>
        <w:jc w:val="both"/>
        <w:rPr>
          <w:rFonts w:ascii="Times New Roman" w:hAnsi="Times New Roman" w:cs="Times New Roman"/>
          <w:sz w:val="24"/>
          <w:szCs w:val="24"/>
        </w:rPr>
      </w:pPr>
      <w:r>
        <w:rPr>
          <w:rFonts w:ascii="Times New Roman" w:hAnsi="Times New Roman" w:cs="Times New Roman"/>
          <w:sz w:val="24"/>
          <w:szCs w:val="24"/>
        </w:rPr>
        <w:tab/>
        <w:t>4.2. Защита проекта оценивается по содержанию и владению материалом представленного проекта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3).</w:t>
      </w:r>
    </w:p>
    <w:p w:rsidR="0057610B" w:rsidRDefault="0057610B" w:rsidP="0057610B">
      <w:pPr>
        <w:spacing w:after="0"/>
        <w:jc w:val="both"/>
        <w:rPr>
          <w:rFonts w:ascii="Times New Roman" w:hAnsi="Times New Roman" w:cs="Times New Roman"/>
          <w:sz w:val="24"/>
          <w:szCs w:val="24"/>
        </w:rPr>
      </w:pPr>
      <w:r>
        <w:rPr>
          <w:rFonts w:ascii="Times New Roman" w:hAnsi="Times New Roman" w:cs="Times New Roman"/>
          <w:sz w:val="24"/>
          <w:szCs w:val="24"/>
        </w:rPr>
        <w:tab/>
        <w:t>4.3. На каждый проект руководитель с учащимися оформляет методический паспорт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4).</w:t>
      </w:r>
    </w:p>
    <w:p w:rsidR="0057610B" w:rsidRDefault="0057610B" w:rsidP="0057610B">
      <w:pPr>
        <w:spacing w:after="0"/>
        <w:jc w:val="both"/>
        <w:rPr>
          <w:rFonts w:ascii="Times New Roman" w:hAnsi="Times New Roman" w:cs="Times New Roman"/>
          <w:sz w:val="24"/>
          <w:szCs w:val="24"/>
        </w:rPr>
      </w:pPr>
      <w:r>
        <w:rPr>
          <w:rFonts w:ascii="Times New Roman" w:hAnsi="Times New Roman" w:cs="Times New Roman"/>
          <w:sz w:val="24"/>
          <w:szCs w:val="24"/>
        </w:rPr>
        <w:tab/>
        <w:t>4.4. Оценку проекта осуществляет экспертный совет.</w:t>
      </w:r>
    </w:p>
    <w:p w:rsidR="0057610B" w:rsidRDefault="0057610B" w:rsidP="0057610B">
      <w:pPr>
        <w:spacing w:after="0"/>
        <w:jc w:val="both"/>
        <w:rPr>
          <w:rFonts w:ascii="Times New Roman" w:hAnsi="Times New Roman" w:cs="Times New Roman"/>
          <w:sz w:val="24"/>
          <w:szCs w:val="24"/>
        </w:rPr>
      </w:pPr>
      <w:r>
        <w:rPr>
          <w:rFonts w:ascii="Times New Roman" w:hAnsi="Times New Roman" w:cs="Times New Roman"/>
          <w:sz w:val="24"/>
          <w:szCs w:val="24"/>
        </w:rPr>
        <w:tab/>
        <w:t>4.5. Экспертный совет состоит из представителей учительского и ученического коллективов, который назначается приказом директора школы.</w:t>
      </w:r>
    </w:p>
    <w:p w:rsidR="0057610B" w:rsidRDefault="0057610B" w:rsidP="0057610B">
      <w:pPr>
        <w:spacing w:after="0"/>
        <w:jc w:val="both"/>
        <w:rPr>
          <w:rFonts w:ascii="Times New Roman" w:hAnsi="Times New Roman" w:cs="Times New Roman"/>
          <w:sz w:val="24"/>
          <w:szCs w:val="24"/>
        </w:rPr>
      </w:pPr>
      <w:r>
        <w:rPr>
          <w:rFonts w:ascii="Times New Roman" w:hAnsi="Times New Roman" w:cs="Times New Roman"/>
          <w:sz w:val="24"/>
          <w:szCs w:val="24"/>
        </w:rPr>
        <w:tab/>
        <w:t xml:space="preserve">4.6. </w:t>
      </w:r>
      <w:r w:rsidR="00B72AB9">
        <w:rPr>
          <w:rFonts w:ascii="Times New Roman" w:hAnsi="Times New Roman" w:cs="Times New Roman"/>
          <w:sz w:val="24"/>
          <w:szCs w:val="24"/>
        </w:rPr>
        <w:t>В состав экспертного совета могут входить рецензенты проекта, родители, другие представители.</w:t>
      </w:r>
      <w:r>
        <w:rPr>
          <w:rFonts w:ascii="Times New Roman" w:hAnsi="Times New Roman" w:cs="Times New Roman"/>
          <w:sz w:val="24"/>
          <w:szCs w:val="24"/>
        </w:rPr>
        <w:t xml:space="preserve"> </w:t>
      </w:r>
    </w:p>
    <w:p w:rsidR="00B72AB9" w:rsidRDefault="00B72AB9" w:rsidP="0057610B">
      <w:pPr>
        <w:spacing w:after="0"/>
        <w:jc w:val="both"/>
        <w:rPr>
          <w:rFonts w:ascii="Times New Roman" w:hAnsi="Times New Roman" w:cs="Times New Roman"/>
          <w:sz w:val="24"/>
          <w:szCs w:val="24"/>
        </w:rPr>
      </w:pPr>
    </w:p>
    <w:p w:rsidR="00B72AB9" w:rsidRDefault="00B72AB9" w:rsidP="00B72AB9">
      <w:pPr>
        <w:spacing w:after="0"/>
        <w:jc w:val="center"/>
        <w:rPr>
          <w:rFonts w:ascii="Times New Roman" w:hAnsi="Times New Roman" w:cs="Times New Roman"/>
          <w:b/>
          <w:sz w:val="28"/>
          <w:szCs w:val="28"/>
        </w:rPr>
      </w:pPr>
      <w:r w:rsidRPr="005832AB">
        <w:rPr>
          <w:rFonts w:ascii="Times New Roman" w:hAnsi="Times New Roman" w:cs="Times New Roman"/>
          <w:b/>
          <w:sz w:val="24"/>
          <w:szCs w:val="24"/>
        </w:rPr>
        <w:t>5. Награждение участников проектной деятельности</w:t>
      </w:r>
    </w:p>
    <w:p w:rsidR="00B72AB9" w:rsidRDefault="00B72AB9" w:rsidP="00B72AB9">
      <w:pPr>
        <w:spacing w:after="0"/>
        <w:jc w:val="both"/>
        <w:rPr>
          <w:rFonts w:ascii="Times New Roman" w:hAnsi="Times New Roman" w:cs="Times New Roman"/>
          <w:sz w:val="24"/>
          <w:szCs w:val="24"/>
        </w:rPr>
      </w:pPr>
      <w:r>
        <w:rPr>
          <w:rFonts w:ascii="Times New Roman" w:hAnsi="Times New Roman" w:cs="Times New Roman"/>
          <w:sz w:val="24"/>
          <w:szCs w:val="24"/>
        </w:rPr>
        <w:tab/>
        <w:t xml:space="preserve">5.1. Каждый участник проектной деятельности, защитивший свой реферат на научно-практической конференции, </w:t>
      </w:r>
      <w:r w:rsidR="00C65545">
        <w:rPr>
          <w:rFonts w:ascii="Times New Roman" w:hAnsi="Times New Roman" w:cs="Times New Roman"/>
          <w:sz w:val="24"/>
          <w:szCs w:val="24"/>
        </w:rPr>
        <w:t>награждается дипломом ее участника.</w:t>
      </w:r>
    </w:p>
    <w:p w:rsidR="00C65545" w:rsidRPr="00B72AB9" w:rsidRDefault="00C65545" w:rsidP="00B72AB9">
      <w:pPr>
        <w:spacing w:after="0"/>
        <w:jc w:val="both"/>
        <w:rPr>
          <w:rFonts w:ascii="Times New Roman" w:hAnsi="Times New Roman" w:cs="Times New Roman"/>
          <w:sz w:val="24"/>
          <w:szCs w:val="24"/>
        </w:rPr>
      </w:pPr>
      <w:r>
        <w:rPr>
          <w:rFonts w:ascii="Times New Roman" w:hAnsi="Times New Roman" w:cs="Times New Roman"/>
          <w:sz w:val="24"/>
          <w:szCs w:val="24"/>
        </w:rPr>
        <w:tab/>
        <w:t>5.2. Участники проектной деятельности, чьи проектные работы и публичная защита признаны экспертным советом лучшими, награждаются дипломами первой, второй и третьей степени.</w:t>
      </w:r>
    </w:p>
    <w:p w:rsidR="0057610B" w:rsidRDefault="0057610B" w:rsidP="005832AB">
      <w:pPr>
        <w:spacing w:after="0"/>
        <w:jc w:val="right"/>
        <w:rPr>
          <w:rFonts w:ascii="Times New Roman" w:hAnsi="Times New Roman" w:cs="Times New Roman"/>
          <w:i/>
          <w:sz w:val="24"/>
          <w:szCs w:val="24"/>
        </w:rPr>
      </w:pPr>
    </w:p>
    <w:p w:rsidR="005832AB" w:rsidRDefault="005832AB" w:rsidP="005832AB">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5832AB" w:rsidRDefault="005832AB" w:rsidP="005832AB">
      <w:pPr>
        <w:spacing w:after="0"/>
        <w:jc w:val="right"/>
        <w:rPr>
          <w:rFonts w:ascii="Times New Roman" w:hAnsi="Times New Roman" w:cs="Times New Roman"/>
          <w:i/>
          <w:sz w:val="24"/>
          <w:szCs w:val="24"/>
        </w:rPr>
      </w:pPr>
    </w:p>
    <w:p w:rsidR="005832AB" w:rsidRDefault="005832AB" w:rsidP="005832AB">
      <w:pPr>
        <w:spacing w:after="0"/>
        <w:jc w:val="center"/>
        <w:rPr>
          <w:rFonts w:ascii="Times New Roman" w:hAnsi="Times New Roman" w:cs="Times New Roman"/>
          <w:b/>
          <w:sz w:val="28"/>
          <w:szCs w:val="28"/>
        </w:rPr>
      </w:pPr>
      <w:r w:rsidRPr="005832AB">
        <w:rPr>
          <w:rFonts w:ascii="Times New Roman" w:hAnsi="Times New Roman" w:cs="Times New Roman"/>
          <w:b/>
          <w:sz w:val="28"/>
          <w:szCs w:val="28"/>
        </w:rPr>
        <w:t xml:space="preserve">Технология подготовки проекта и проведения экзамена в форме </w:t>
      </w:r>
    </w:p>
    <w:p w:rsidR="005832AB" w:rsidRDefault="005832AB" w:rsidP="005832AB">
      <w:pPr>
        <w:spacing w:after="0"/>
        <w:jc w:val="center"/>
        <w:rPr>
          <w:rFonts w:ascii="Times New Roman" w:hAnsi="Times New Roman" w:cs="Times New Roman"/>
          <w:b/>
          <w:sz w:val="28"/>
          <w:szCs w:val="28"/>
        </w:rPr>
      </w:pPr>
      <w:r w:rsidRPr="005832AB">
        <w:rPr>
          <w:rFonts w:ascii="Times New Roman" w:hAnsi="Times New Roman" w:cs="Times New Roman"/>
          <w:b/>
          <w:sz w:val="28"/>
          <w:szCs w:val="28"/>
        </w:rPr>
        <w:t>защиты проекта</w:t>
      </w:r>
    </w:p>
    <w:p w:rsidR="005832AB" w:rsidRDefault="005832AB" w:rsidP="005832AB">
      <w:pPr>
        <w:spacing w:after="0"/>
        <w:jc w:val="center"/>
        <w:rPr>
          <w:rFonts w:ascii="Times New Roman" w:hAnsi="Times New Roman" w:cs="Times New Roman"/>
          <w:b/>
          <w:sz w:val="28"/>
          <w:szCs w:val="28"/>
        </w:rPr>
      </w:pPr>
    </w:p>
    <w:p w:rsidR="005832AB" w:rsidRDefault="005832AB" w:rsidP="005832AB">
      <w:pPr>
        <w:spacing w:after="0"/>
        <w:jc w:val="center"/>
        <w:rPr>
          <w:rFonts w:ascii="Times New Roman" w:hAnsi="Times New Roman" w:cs="Times New Roman"/>
          <w:i/>
          <w:sz w:val="24"/>
          <w:szCs w:val="24"/>
        </w:rPr>
      </w:pPr>
      <w:r>
        <w:rPr>
          <w:rFonts w:ascii="Times New Roman" w:hAnsi="Times New Roman" w:cs="Times New Roman"/>
          <w:i/>
          <w:sz w:val="24"/>
          <w:szCs w:val="24"/>
        </w:rPr>
        <w:t>Основные этапы совместной деятельности преподавателя и учащихся</w:t>
      </w:r>
    </w:p>
    <w:p w:rsidR="005832AB" w:rsidRDefault="005832AB" w:rsidP="005832AB">
      <w:pPr>
        <w:spacing w:after="0"/>
        <w:jc w:val="center"/>
        <w:rPr>
          <w:rFonts w:ascii="Times New Roman" w:hAnsi="Times New Roman" w:cs="Times New Roman"/>
          <w:i/>
          <w:sz w:val="24"/>
          <w:szCs w:val="24"/>
        </w:rPr>
      </w:pPr>
    </w:p>
    <w:p w:rsidR="005832AB" w:rsidRDefault="005832AB" w:rsidP="005832AB">
      <w:pPr>
        <w:spacing w:after="0"/>
        <w:jc w:val="center"/>
        <w:rPr>
          <w:rFonts w:ascii="Times New Roman" w:hAnsi="Times New Roman" w:cs="Times New Roman"/>
          <w:b/>
          <w:sz w:val="24"/>
          <w:szCs w:val="24"/>
        </w:rPr>
      </w:pPr>
      <w:r w:rsidRPr="00315547">
        <w:rPr>
          <w:rFonts w:ascii="Times New Roman" w:hAnsi="Times New Roman" w:cs="Times New Roman"/>
          <w:b/>
          <w:i/>
          <w:sz w:val="24"/>
          <w:szCs w:val="24"/>
        </w:rPr>
        <w:t>1 этап</w:t>
      </w:r>
      <w:r>
        <w:rPr>
          <w:rFonts w:ascii="Times New Roman" w:hAnsi="Times New Roman" w:cs="Times New Roman"/>
          <w:b/>
          <w:sz w:val="24"/>
          <w:szCs w:val="24"/>
        </w:rPr>
        <w:t xml:space="preserve">. Составление списка учащихся, выбравших экзамен в форме </w:t>
      </w:r>
    </w:p>
    <w:p w:rsidR="005832AB" w:rsidRDefault="005832AB" w:rsidP="005832AB">
      <w:pPr>
        <w:spacing w:after="0"/>
        <w:jc w:val="center"/>
        <w:rPr>
          <w:rFonts w:ascii="Times New Roman" w:hAnsi="Times New Roman" w:cs="Times New Roman"/>
          <w:b/>
          <w:sz w:val="24"/>
          <w:szCs w:val="24"/>
        </w:rPr>
      </w:pPr>
      <w:r>
        <w:rPr>
          <w:rFonts w:ascii="Times New Roman" w:hAnsi="Times New Roman" w:cs="Times New Roman"/>
          <w:b/>
          <w:sz w:val="24"/>
          <w:szCs w:val="24"/>
        </w:rPr>
        <w:t>защиты  проекта</w:t>
      </w:r>
    </w:p>
    <w:p w:rsidR="005832AB" w:rsidRDefault="005832AB" w:rsidP="005832AB">
      <w:pPr>
        <w:spacing w:after="0"/>
        <w:jc w:val="both"/>
        <w:rPr>
          <w:rFonts w:ascii="Times New Roman" w:hAnsi="Times New Roman" w:cs="Times New Roman"/>
          <w:sz w:val="24"/>
          <w:szCs w:val="24"/>
        </w:rPr>
      </w:pPr>
      <w:r>
        <w:rPr>
          <w:rFonts w:ascii="Times New Roman" w:hAnsi="Times New Roman" w:cs="Times New Roman"/>
          <w:sz w:val="24"/>
          <w:szCs w:val="24"/>
        </w:rPr>
        <w:tab/>
        <w:t>В  9 классах устные экзамены по выбору обязательны для всех учащихся. Отбор учащихся, которым можно предложить сдачу экзамена в нетрадиционной форме, зависит от особенностей ученика. Критерии отбора таких учащихся следующие:</w:t>
      </w:r>
    </w:p>
    <w:p w:rsidR="005832AB" w:rsidRDefault="005832AB" w:rsidP="005832AB">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Хорошие и отличные оценки за данный предмет (за 3 четверти).</w:t>
      </w:r>
    </w:p>
    <w:p w:rsidR="005832AB" w:rsidRDefault="005832AB" w:rsidP="005832AB">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Хорошие и отличные оценки за все контрольные работы в течение последнего года обучения.</w:t>
      </w:r>
    </w:p>
    <w:p w:rsidR="005832AB" w:rsidRDefault="005832AB" w:rsidP="005832AB">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Стремление и умение учащегося решать нестандартные задачи и изучать материал, выходящий за рамки программы.</w:t>
      </w:r>
    </w:p>
    <w:p w:rsidR="000337FD" w:rsidRDefault="000337FD" w:rsidP="000337FD">
      <w:pPr>
        <w:spacing w:after="0"/>
        <w:ind w:left="708"/>
        <w:jc w:val="both"/>
        <w:rPr>
          <w:rFonts w:ascii="Times New Roman" w:hAnsi="Times New Roman" w:cs="Times New Roman"/>
          <w:sz w:val="24"/>
          <w:szCs w:val="24"/>
        </w:rPr>
      </w:pPr>
      <w:r>
        <w:rPr>
          <w:rFonts w:ascii="Times New Roman" w:hAnsi="Times New Roman" w:cs="Times New Roman"/>
          <w:sz w:val="24"/>
          <w:szCs w:val="24"/>
        </w:rPr>
        <w:t>Необходимо учитывать и желание ученика сдавать экзамен в форме защиты проекта.</w:t>
      </w:r>
    </w:p>
    <w:p w:rsidR="000337FD" w:rsidRDefault="000337FD" w:rsidP="000337FD">
      <w:pPr>
        <w:spacing w:after="0"/>
        <w:ind w:left="708"/>
        <w:jc w:val="both"/>
        <w:rPr>
          <w:rFonts w:ascii="Times New Roman" w:hAnsi="Times New Roman" w:cs="Times New Roman"/>
          <w:sz w:val="24"/>
          <w:szCs w:val="24"/>
        </w:rPr>
      </w:pPr>
    </w:p>
    <w:p w:rsidR="000337FD" w:rsidRDefault="000337FD" w:rsidP="000337FD">
      <w:pPr>
        <w:spacing w:after="0"/>
        <w:ind w:left="708"/>
        <w:jc w:val="center"/>
        <w:rPr>
          <w:rFonts w:ascii="Times New Roman" w:hAnsi="Times New Roman" w:cs="Times New Roman"/>
          <w:b/>
          <w:sz w:val="24"/>
          <w:szCs w:val="24"/>
        </w:rPr>
      </w:pPr>
      <w:r w:rsidRPr="00315547">
        <w:rPr>
          <w:rFonts w:ascii="Times New Roman" w:hAnsi="Times New Roman" w:cs="Times New Roman"/>
          <w:b/>
          <w:i/>
          <w:sz w:val="24"/>
          <w:szCs w:val="24"/>
        </w:rPr>
        <w:t>2 этап</w:t>
      </w:r>
      <w:r>
        <w:rPr>
          <w:rFonts w:ascii="Times New Roman" w:hAnsi="Times New Roman" w:cs="Times New Roman"/>
          <w:b/>
          <w:sz w:val="24"/>
          <w:szCs w:val="24"/>
        </w:rPr>
        <w:t>. Выбор темы</w:t>
      </w:r>
    </w:p>
    <w:p w:rsidR="000337FD" w:rsidRDefault="00124830" w:rsidP="00124830">
      <w:pPr>
        <w:spacing w:after="0"/>
        <w:ind w:firstLine="708"/>
        <w:jc w:val="both"/>
        <w:rPr>
          <w:rFonts w:ascii="Times New Roman" w:hAnsi="Times New Roman" w:cs="Times New Roman"/>
          <w:sz w:val="24"/>
          <w:szCs w:val="24"/>
        </w:rPr>
      </w:pPr>
      <w:r>
        <w:rPr>
          <w:rFonts w:ascii="Times New Roman" w:hAnsi="Times New Roman" w:cs="Times New Roman"/>
          <w:sz w:val="24"/>
          <w:szCs w:val="24"/>
        </w:rPr>
        <w:t>Тема должна быть актуальна и интересна не только учащемуся, но и его одноклассникам, должна быть социально значима, особенно если это касается предметов гуманитарного цикла.</w:t>
      </w:r>
    </w:p>
    <w:p w:rsidR="00124830" w:rsidRDefault="00124830" w:rsidP="001248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Успешность сдачи экзамена в форме защиты проекта во многом зависит от грамотного выбора темы. Есть </w:t>
      </w:r>
      <w:r>
        <w:rPr>
          <w:rFonts w:ascii="Times New Roman" w:hAnsi="Times New Roman" w:cs="Times New Roman"/>
          <w:i/>
          <w:sz w:val="24"/>
          <w:szCs w:val="24"/>
        </w:rPr>
        <w:t>три типа проектов</w:t>
      </w:r>
      <w:r>
        <w:rPr>
          <w:rFonts w:ascii="Times New Roman" w:hAnsi="Times New Roman" w:cs="Times New Roman"/>
          <w:sz w:val="24"/>
          <w:szCs w:val="24"/>
        </w:rPr>
        <w:t>:</w:t>
      </w:r>
    </w:p>
    <w:p w:rsidR="00124830" w:rsidRDefault="00124830" w:rsidP="00124830">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i/>
          <w:sz w:val="24"/>
          <w:szCs w:val="24"/>
        </w:rPr>
        <w:t>Классификационный,</w:t>
      </w:r>
      <w:r>
        <w:rPr>
          <w:rFonts w:ascii="Times New Roman" w:hAnsi="Times New Roman" w:cs="Times New Roman"/>
          <w:sz w:val="24"/>
          <w:szCs w:val="24"/>
        </w:rPr>
        <w:t xml:space="preserve"> позволяющий его автору обобщить материал, изучаемый в различных разделах науки и в различное время.</w:t>
      </w:r>
    </w:p>
    <w:p w:rsidR="00124830" w:rsidRDefault="00124830" w:rsidP="00124830">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i/>
          <w:sz w:val="24"/>
          <w:szCs w:val="24"/>
        </w:rPr>
        <w:t xml:space="preserve">Познавательный, </w:t>
      </w:r>
      <w:r>
        <w:rPr>
          <w:rFonts w:ascii="Times New Roman" w:hAnsi="Times New Roman" w:cs="Times New Roman"/>
          <w:sz w:val="24"/>
          <w:szCs w:val="24"/>
        </w:rPr>
        <w:t>позволяющий его автору изучить внепрограммный теоретический материал и показать его применение к решению проблем основного курса.</w:t>
      </w:r>
    </w:p>
    <w:p w:rsidR="00124830" w:rsidRDefault="00124830" w:rsidP="00124830">
      <w:pPr>
        <w:pStyle w:val="a3"/>
        <w:numPr>
          <w:ilvl w:val="0"/>
          <w:numId w:val="9"/>
        </w:numPr>
        <w:spacing w:after="0"/>
        <w:jc w:val="both"/>
        <w:rPr>
          <w:rFonts w:ascii="Times New Roman" w:hAnsi="Times New Roman" w:cs="Times New Roman"/>
          <w:sz w:val="24"/>
          <w:szCs w:val="24"/>
        </w:rPr>
      </w:pPr>
      <w:proofErr w:type="gramStart"/>
      <w:r>
        <w:rPr>
          <w:rFonts w:ascii="Times New Roman" w:hAnsi="Times New Roman" w:cs="Times New Roman"/>
          <w:i/>
          <w:sz w:val="24"/>
          <w:szCs w:val="24"/>
        </w:rPr>
        <w:t>Исследовательский</w:t>
      </w:r>
      <w:proofErr w:type="gramEnd"/>
      <w:r>
        <w:rPr>
          <w:rFonts w:ascii="Times New Roman" w:hAnsi="Times New Roman" w:cs="Times New Roman"/>
          <w:i/>
          <w:sz w:val="24"/>
          <w:szCs w:val="24"/>
        </w:rPr>
        <w:t xml:space="preserve">, </w:t>
      </w:r>
      <w:r>
        <w:rPr>
          <w:rFonts w:ascii="Times New Roman" w:hAnsi="Times New Roman" w:cs="Times New Roman"/>
          <w:sz w:val="24"/>
          <w:szCs w:val="24"/>
        </w:rPr>
        <w:t>где основным содержанием проекта является цепочка задач или проблем, решаемых автором самостоятельно.</w:t>
      </w:r>
    </w:p>
    <w:p w:rsidR="00124830" w:rsidRDefault="00124830" w:rsidP="00124830">
      <w:pPr>
        <w:spacing w:after="0"/>
        <w:ind w:left="360"/>
        <w:jc w:val="both"/>
        <w:rPr>
          <w:rFonts w:ascii="Times New Roman" w:hAnsi="Times New Roman" w:cs="Times New Roman"/>
          <w:i/>
          <w:sz w:val="24"/>
          <w:szCs w:val="24"/>
        </w:rPr>
      </w:pPr>
      <w:r>
        <w:rPr>
          <w:rFonts w:ascii="Times New Roman" w:hAnsi="Times New Roman" w:cs="Times New Roman"/>
          <w:i/>
          <w:sz w:val="24"/>
          <w:szCs w:val="24"/>
        </w:rPr>
        <w:t>Особенности каждого типа:</w:t>
      </w:r>
    </w:p>
    <w:p w:rsidR="00124830" w:rsidRDefault="00124830" w:rsidP="00124830">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Классификационный – предполагает обоснование принципа выбора классификации, ее полноту и достаточно высокий уровень обобщения программного материала, наличие внутренней связи между внешне далекими понятиями.</w:t>
      </w:r>
    </w:p>
    <w:p w:rsidR="00124830" w:rsidRDefault="00124830" w:rsidP="00124830">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Познавательный – подразумевает изучение его автором достаточно сложного</w:t>
      </w:r>
      <w:r w:rsidR="00A61C1F">
        <w:rPr>
          <w:rFonts w:ascii="Times New Roman" w:hAnsi="Times New Roman" w:cs="Times New Roman"/>
          <w:sz w:val="24"/>
          <w:szCs w:val="24"/>
        </w:rPr>
        <w:t xml:space="preserve"> теоретического материала, далеко выходящего за рамки программы. В итоге должны быть собраны воедино и доступно изложены основные положения изученного, приведены яркие примеры, иллюстрирующие характерные идеи и методы. Желательно, чтобы автор отметил возможность практического применения изложенных идей в областях далеких от данного предмета.</w:t>
      </w:r>
    </w:p>
    <w:p w:rsidR="00A61C1F" w:rsidRDefault="00A61C1F" w:rsidP="00124830">
      <w:pPr>
        <w:pStyle w:val="a3"/>
        <w:numPr>
          <w:ilvl w:val="0"/>
          <w:numId w:val="10"/>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Исследовательский</w:t>
      </w:r>
      <w:proofErr w:type="gramEnd"/>
      <w:r>
        <w:rPr>
          <w:rFonts w:ascii="Times New Roman" w:hAnsi="Times New Roman" w:cs="Times New Roman"/>
          <w:sz w:val="24"/>
          <w:szCs w:val="24"/>
        </w:rPr>
        <w:t xml:space="preserve"> – требует от автора гораздо большего объема самостоятельной работы. Его основой </w:t>
      </w:r>
      <w:r w:rsidR="00244D6E">
        <w:rPr>
          <w:rFonts w:ascii="Times New Roman" w:hAnsi="Times New Roman" w:cs="Times New Roman"/>
          <w:sz w:val="24"/>
          <w:szCs w:val="24"/>
        </w:rPr>
        <w:t>является исследование свойств выбранного объекта исследования. Материал излагается в виде логически связанной цепочки решенных задач и рассмотренных проблем.</w:t>
      </w:r>
    </w:p>
    <w:p w:rsidR="00244D6E" w:rsidRDefault="00244D6E" w:rsidP="00244D6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Отдельный интерес (независимо от типа) представляют проекты, иллюстрирующие различные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w:t>
      </w:r>
    </w:p>
    <w:p w:rsidR="00244D6E" w:rsidRDefault="00244D6E" w:rsidP="00244D6E">
      <w:pPr>
        <w:spacing w:after="0"/>
        <w:ind w:left="720"/>
        <w:jc w:val="both"/>
        <w:rPr>
          <w:rFonts w:ascii="Times New Roman" w:hAnsi="Times New Roman" w:cs="Times New Roman"/>
          <w:sz w:val="24"/>
          <w:szCs w:val="24"/>
        </w:rPr>
      </w:pPr>
    </w:p>
    <w:p w:rsidR="00315547" w:rsidRDefault="00244D6E" w:rsidP="00244D6E">
      <w:pPr>
        <w:spacing w:after="0"/>
        <w:ind w:left="720"/>
        <w:jc w:val="center"/>
        <w:rPr>
          <w:rFonts w:ascii="Times New Roman" w:hAnsi="Times New Roman" w:cs="Times New Roman"/>
          <w:b/>
          <w:sz w:val="24"/>
          <w:szCs w:val="24"/>
        </w:rPr>
      </w:pPr>
      <w:r w:rsidRPr="00315547">
        <w:rPr>
          <w:rFonts w:ascii="Times New Roman" w:hAnsi="Times New Roman" w:cs="Times New Roman"/>
          <w:b/>
          <w:i/>
          <w:sz w:val="24"/>
          <w:szCs w:val="24"/>
        </w:rPr>
        <w:t>3 этап</w:t>
      </w:r>
      <w:r>
        <w:rPr>
          <w:rFonts w:ascii="Times New Roman" w:hAnsi="Times New Roman" w:cs="Times New Roman"/>
          <w:b/>
          <w:sz w:val="24"/>
          <w:szCs w:val="24"/>
        </w:rPr>
        <w:t xml:space="preserve">. Выбор консультантов – руководителей. Определение </w:t>
      </w:r>
    </w:p>
    <w:p w:rsidR="00244D6E" w:rsidRPr="00546DBD" w:rsidRDefault="00244D6E" w:rsidP="00244D6E">
      <w:pPr>
        <w:spacing w:after="0"/>
        <w:ind w:left="720"/>
        <w:jc w:val="center"/>
        <w:rPr>
          <w:rFonts w:ascii="Times New Roman" w:hAnsi="Times New Roman" w:cs="Times New Roman"/>
          <w:sz w:val="24"/>
          <w:szCs w:val="24"/>
        </w:rPr>
      </w:pPr>
      <w:r>
        <w:rPr>
          <w:rFonts w:ascii="Times New Roman" w:hAnsi="Times New Roman" w:cs="Times New Roman"/>
          <w:b/>
          <w:sz w:val="24"/>
          <w:szCs w:val="24"/>
        </w:rPr>
        <w:t xml:space="preserve">первичного списка </w:t>
      </w:r>
      <w:r w:rsidR="005C7BEA" w:rsidRPr="00315547">
        <w:rPr>
          <w:rFonts w:ascii="Times New Roman" w:hAnsi="Times New Roman" w:cs="Times New Roman"/>
          <w:b/>
          <w:sz w:val="24"/>
          <w:szCs w:val="24"/>
        </w:rPr>
        <w:t>изучаемой литературы</w:t>
      </w:r>
    </w:p>
    <w:p w:rsidR="00546DBD" w:rsidRDefault="00546DBD" w:rsidP="001F7DD3">
      <w:pPr>
        <w:spacing w:after="0"/>
        <w:ind w:firstLine="720"/>
        <w:jc w:val="both"/>
        <w:rPr>
          <w:rFonts w:ascii="Times New Roman" w:hAnsi="Times New Roman" w:cs="Times New Roman"/>
          <w:sz w:val="24"/>
          <w:szCs w:val="24"/>
        </w:rPr>
      </w:pPr>
      <w:r w:rsidRPr="00546DBD">
        <w:rPr>
          <w:rFonts w:ascii="Times New Roman" w:hAnsi="Times New Roman" w:cs="Times New Roman"/>
          <w:sz w:val="24"/>
          <w:szCs w:val="24"/>
        </w:rPr>
        <w:t xml:space="preserve">После того, </w:t>
      </w:r>
      <w:r>
        <w:rPr>
          <w:rFonts w:ascii="Times New Roman" w:hAnsi="Times New Roman" w:cs="Times New Roman"/>
          <w:sz w:val="24"/>
          <w:szCs w:val="24"/>
        </w:rPr>
        <w:t>как</w:t>
      </w:r>
      <w:r w:rsidRPr="00546DBD">
        <w:rPr>
          <w:rFonts w:ascii="Times New Roman" w:hAnsi="Times New Roman" w:cs="Times New Roman"/>
          <w:sz w:val="24"/>
          <w:szCs w:val="24"/>
        </w:rPr>
        <w:t xml:space="preserve"> учащиеся опр</w:t>
      </w:r>
      <w:r>
        <w:rPr>
          <w:rFonts w:ascii="Times New Roman" w:hAnsi="Times New Roman" w:cs="Times New Roman"/>
          <w:sz w:val="24"/>
          <w:szCs w:val="24"/>
        </w:rPr>
        <w:t>е</w:t>
      </w:r>
      <w:r w:rsidRPr="00546DBD">
        <w:rPr>
          <w:rFonts w:ascii="Times New Roman" w:hAnsi="Times New Roman" w:cs="Times New Roman"/>
          <w:sz w:val="24"/>
          <w:szCs w:val="24"/>
        </w:rPr>
        <w:t>делятся</w:t>
      </w:r>
      <w:r w:rsidR="007D2074">
        <w:rPr>
          <w:rFonts w:ascii="Times New Roman" w:hAnsi="Times New Roman" w:cs="Times New Roman"/>
          <w:sz w:val="24"/>
          <w:szCs w:val="24"/>
        </w:rPr>
        <w:t xml:space="preserve"> </w:t>
      </w:r>
      <w:r w:rsidR="001F7DD3">
        <w:rPr>
          <w:rFonts w:ascii="Times New Roman" w:hAnsi="Times New Roman" w:cs="Times New Roman"/>
          <w:sz w:val="24"/>
          <w:szCs w:val="24"/>
        </w:rPr>
        <w:t>с темой проекта, им назначаются консультанты-руководители. Их задачей является составление списка литературы, которую учащиеся должны</w:t>
      </w:r>
      <w:r w:rsidR="00F97827">
        <w:rPr>
          <w:rFonts w:ascii="Times New Roman" w:hAnsi="Times New Roman" w:cs="Times New Roman"/>
          <w:sz w:val="24"/>
          <w:szCs w:val="24"/>
        </w:rPr>
        <w:t xml:space="preserve"> проработать и использовать при написании проекта. В процессе знакомства учащихся с литературой, консультанты помогают им составить план будущей работы, уточнить список включаемых в проект задач, проблем, актуальных вопросов и т.д.</w:t>
      </w:r>
    </w:p>
    <w:p w:rsidR="00F97827" w:rsidRDefault="00F97827" w:rsidP="001F7DD3">
      <w:pPr>
        <w:spacing w:after="0"/>
        <w:ind w:firstLine="720"/>
        <w:jc w:val="both"/>
        <w:rPr>
          <w:rFonts w:ascii="Times New Roman" w:hAnsi="Times New Roman" w:cs="Times New Roman"/>
          <w:sz w:val="24"/>
          <w:szCs w:val="24"/>
        </w:rPr>
      </w:pPr>
      <w:r>
        <w:rPr>
          <w:rFonts w:ascii="Times New Roman" w:hAnsi="Times New Roman" w:cs="Times New Roman"/>
          <w:sz w:val="24"/>
          <w:szCs w:val="24"/>
        </w:rPr>
        <w:t>Важен и правильный подбор консультантов-руководителей. Если выбран познавательный тип проекта, то консультант должен быть специалистом по данному вопросу. Работу классификационного типа обычно курирует основной преподаватель. Консультант исследовательского проекта исполняет роль научного руководителя, дает промежуточные задания, задает направление дальнейших исследований.</w:t>
      </w:r>
    </w:p>
    <w:p w:rsidR="00F97827" w:rsidRDefault="00315547" w:rsidP="001F7DD3">
      <w:pPr>
        <w:spacing w:after="0"/>
        <w:ind w:firstLine="720"/>
        <w:jc w:val="both"/>
        <w:rPr>
          <w:rFonts w:ascii="Times New Roman" w:hAnsi="Times New Roman" w:cs="Times New Roman"/>
          <w:sz w:val="24"/>
          <w:szCs w:val="24"/>
        </w:rPr>
      </w:pPr>
      <w:r>
        <w:rPr>
          <w:rFonts w:ascii="Times New Roman" w:hAnsi="Times New Roman" w:cs="Times New Roman"/>
          <w:sz w:val="24"/>
          <w:szCs w:val="24"/>
        </w:rPr>
        <w:t>К консультациям, помимо основного преподавателя, могут привлекаться и другие учителя, студенты, выпускники школы, родители-специалисты.</w:t>
      </w:r>
    </w:p>
    <w:p w:rsidR="00315547" w:rsidRDefault="00315547" w:rsidP="001F7DD3">
      <w:pPr>
        <w:spacing w:after="0"/>
        <w:ind w:firstLine="720"/>
        <w:jc w:val="both"/>
        <w:rPr>
          <w:rFonts w:ascii="Times New Roman" w:hAnsi="Times New Roman" w:cs="Times New Roman"/>
          <w:sz w:val="24"/>
          <w:szCs w:val="24"/>
        </w:rPr>
      </w:pPr>
    </w:p>
    <w:p w:rsidR="00315547" w:rsidRDefault="00315547" w:rsidP="00315547">
      <w:pPr>
        <w:spacing w:after="0"/>
        <w:ind w:firstLine="720"/>
        <w:jc w:val="center"/>
        <w:rPr>
          <w:rFonts w:ascii="Times New Roman" w:hAnsi="Times New Roman" w:cs="Times New Roman"/>
          <w:b/>
          <w:sz w:val="24"/>
          <w:szCs w:val="24"/>
        </w:rPr>
      </w:pPr>
      <w:r w:rsidRPr="00315547">
        <w:rPr>
          <w:rFonts w:ascii="Times New Roman" w:hAnsi="Times New Roman" w:cs="Times New Roman"/>
          <w:b/>
          <w:i/>
          <w:sz w:val="24"/>
          <w:szCs w:val="24"/>
        </w:rPr>
        <w:t>4 этап</w:t>
      </w:r>
      <w:r>
        <w:rPr>
          <w:rFonts w:ascii="Times New Roman" w:hAnsi="Times New Roman" w:cs="Times New Roman"/>
          <w:b/>
          <w:sz w:val="24"/>
          <w:szCs w:val="24"/>
        </w:rPr>
        <w:t xml:space="preserve">. Написание проекта, подбор и решение задач и проблем, </w:t>
      </w:r>
    </w:p>
    <w:p w:rsidR="00315547" w:rsidRDefault="00315547" w:rsidP="00315547">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обсуждение прикладной части проекта</w:t>
      </w:r>
    </w:p>
    <w:p w:rsidR="00315547" w:rsidRDefault="00315547" w:rsidP="00315547">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Проект должен включать следующие разделы:</w:t>
      </w:r>
    </w:p>
    <w:p w:rsidR="00315547" w:rsidRDefault="00315547" w:rsidP="003155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Введение,</w:t>
      </w:r>
      <w:r>
        <w:rPr>
          <w:rFonts w:ascii="Times New Roman" w:hAnsi="Times New Roman" w:cs="Times New Roman"/>
          <w:sz w:val="24"/>
          <w:szCs w:val="24"/>
        </w:rPr>
        <w:t xml:space="preserve"> где показана значимость выбранной темы для ученика. Возможно описание предыстории, некоторых классических методов, которые встретятся в проекте.</w:t>
      </w:r>
    </w:p>
    <w:p w:rsidR="00315547" w:rsidRDefault="00315547" w:rsidP="003155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Основная часть, </w:t>
      </w:r>
      <w:r>
        <w:rPr>
          <w:rFonts w:ascii="Times New Roman" w:hAnsi="Times New Roman" w:cs="Times New Roman"/>
          <w:sz w:val="24"/>
          <w:szCs w:val="24"/>
        </w:rPr>
        <w:t>где даются все используемые определения, рассматриваются проблемы и задачи и т.д.</w:t>
      </w:r>
    </w:p>
    <w:p w:rsidR="00315547" w:rsidRDefault="00315547" w:rsidP="003155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Практическая часть,</w:t>
      </w:r>
      <w:r>
        <w:rPr>
          <w:rFonts w:ascii="Times New Roman" w:hAnsi="Times New Roman" w:cs="Times New Roman"/>
          <w:sz w:val="24"/>
          <w:szCs w:val="24"/>
        </w:rPr>
        <w:t xml:space="preserve"> где показываются разнообразные применения теории и приводятся решенные задачи и исследования.</w:t>
      </w:r>
    </w:p>
    <w:p w:rsidR="00315547" w:rsidRDefault="00315547" w:rsidP="003155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 xml:space="preserve">Заключение, </w:t>
      </w:r>
      <w:r>
        <w:rPr>
          <w:rFonts w:ascii="Times New Roman" w:hAnsi="Times New Roman" w:cs="Times New Roman"/>
          <w:sz w:val="24"/>
          <w:szCs w:val="24"/>
        </w:rPr>
        <w:t>где указывается место данной темы в курсе</w:t>
      </w:r>
      <w:r w:rsidR="00396B53">
        <w:rPr>
          <w:rFonts w:ascii="Times New Roman" w:hAnsi="Times New Roman" w:cs="Times New Roman"/>
          <w:sz w:val="24"/>
          <w:szCs w:val="24"/>
        </w:rPr>
        <w:t xml:space="preserve"> и возможные </w:t>
      </w:r>
      <w:proofErr w:type="spellStart"/>
      <w:r w:rsidR="00396B53">
        <w:rPr>
          <w:rFonts w:ascii="Times New Roman" w:hAnsi="Times New Roman" w:cs="Times New Roman"/>
          <w:sz w:val="24"/>
          <w:szCs w:val="24"/>
        </w:rPr>
        <w:t>межпредметные</w:t>
      </w:r>
      <w:proofErr w:type="spellEnd"/>
      <w:r w:rsidR="00396B53">
        <w:rPr>
          <w:rFonts w:ascii="Times New Roman" w:hAnsi="Times New Roman" w:cs="Times New Roman"/>
          <w:sz w:val="24"/>
          <w:szCs w:val="24"/>
        </w:rPr>
        <w:t xml:space="preserve"> связи.</w:t>
      </w:r>
    </w:p>
    <w:p w:rsidR="00396B53" w:rsidRDefault="00396B53" w:rsidP="00315547">
      <w:pPr>
        <w:spacing w:after="0"/>
        <w:ind w:firstLine="720"/>
        <w:jc w:val="both"/>
        <w:rPr>
          <w:rFonts w:ascii="Times New Roman" w:hAnsi="Times New Roman" w:cs="Times New Roman"/>
          <w:i/>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Оглавление и список использованной литературы.</w:t>
      </w:r>
    </w:p>
    <w:p w:rsidR="00396B53" w:rsidRDefault="00396B53" w:rsidP="00315547">
      <w:pPr>
        <w:spacing w:after="0"/>
        <w:ind w:firstLine="720"/>
        <w:jc w:val="both"/>
        <w:rPr>
          <w:rFonts w:ascii="Times New Roman" w:hAnsi="Times New Roman" w:cs="Times New Roman"/>
          <w:sz w:val="24"/>
          <w:szCs w:val="24"/>
        </w:rPr>
      </w:pPr>
      <w:r>
        <w:rPr>
          <w:rFonts w:ascii="Times New Roman" w:hAnsi="Times New Roman" w:cs="Times New Roman"/>
          <w:sz w:val="24"/>
          <w:szCs w:val="24"/>
        </w:rPr>
        <w:t>В процессе написания проекта консультантами даются рекомендации по его оформлению, логической последовательности изложения рассматриваемых вопросов и проблем. Любой проект должен содержать задачи, решенные самим автором самостоятельно.</w:t>
      </w:r>
    </w:p>
    <w:p w:rsidR="00396B53" w:rsidRDefault="00396B53" w:rsidP="00315547">
      <w:pPr>
        <w:spacing w:after="0"/>
        <w:ind w:firstLine="720"/>
        <w:jc w:val="both"/>
        <w:rPr>
          <w:rFonts w:ascii="Times New Roman" w:hAnsi="Times New Roman" w:cs="Times New Roman"/>
          <w:sz w:val="24"/>
          <w:szCs w:val="24"/>
        </w:rPr>
      </w:pPr>
    </w:p>
    <w:p w:rsidR="00396B53" w:rsidRDefault="00396B53" w:rsidP="00396B53">
      <w:pPr>
        <w:spacing w:after="0"/>
        <w:ind w:firstLine="720"/>
        <w:jc w:val="center"/>
        <w:rPr>
          <w:rFonts w:ascii="Times New Roman" w:hAnsi="Times New Roman" w:cs="Times New Roman"/>
          <w:b/>
          <w:sz w:val="24"/>
          <w:szCs w:val="24"/>
        </w:rPr>
      </w:pPr>
      <w:r>
        <w:rPr>
          <w:rFonts w:ascii="Times New Roman" w:hAnsi="Times New Roman" w:cs="Times New Roman"/>
          <w:b/>
          <w:i/>
          <w:sz w:val="24"/>
          <w:szCs w:val="24"/>
        </w:rPr>
        <w:t xml:space="preserve">5 этап. </w:t>
      </w:r>
      <w:r>
        <w:rPr>
          <w:rFonts w:ascii="Times New Roman" w:hAnsi="Times New Roman" w:cs="Times New Roman"/>
          <w:b/>
          <w:sz w:val="24"/>
          <w:szCs w:val="24"/>
        </w:rPr>
        <w:t>Рецензирование</w:t>
      </w:r>
    </w:p>
    <w:p w:rsidR="00396B53" w:rsidRDefault="00396B53" w:rsidP="00396B53">
      <w:pPr>
        <w:spacing w:after="0"/>
        <w:ind w:firstLine="720"/>
        <w:jc w:val="both"/>
        <w:rPr>
          <w:rFonts w:ascii="Times New Roman" w:hAnsi="Times New Roman" w:cs="Times New Roman"/>
          <w:sz w:val="24"/>
          <w:szCs w:val="24"/>
        </w:rPr>
      </w:pPr>
      <w:r>
        <w:rPr>
          <w:rFonts w:ascii="Times New Roman" w:hAnsi="Times New Roman" w:cs="Times New Roman"/>
          <w:sz w:val="24"/>
          <w:szCs w:val="24"/>
        </w:rPr>
        <w:t>Готовый вариант отдается на рецензирование консультантам, другим учителям и специалистам. Все члены экзаменационной комиссии знакомятся с проектом и рецензией заранее. Готовая работа возвращается с конкретными замечаниями, часть которых должна быть устранена до защиты.</w:t>
      </w:r>
    </w:p>
    <w:p w:rsidR="00396B53" w:rsidRDefault="00396B53" w:rsidP="00396B53">
      <w:pPr>
        <w:spacing w:after="0"/>
        <w:ind w:firstLine="720"/>
        <w:jc w:val="both"/>
        <w:rPr>
          <w:rFonts w:ascii="Times New Roman" w:hAnsi="Times New Roman" w:cs="Times New Roman"/>
          <w:sz w:val="24"/>
          <w:szCs w:val="24"/>
        </w:rPr>
      </w:pPr>
      <w:r>
        <w:rPr>
          <w:rFonts w:ascii="Times New Roman" w:hAnsi="Times New Roman" w:cs="Times New Roman"/>
          <w:sz w:val="24"/>
          <w:szCs w:val="24"/>
        </w:rPr>
        <w:t>Рецензия также содержит предварительную оценку работы. Оценка должна соответствовать требованиям, предъявляемым к конкретному типу проекта. Ученики знакомятся с рецензией на свою работу, с тем, чтобы в процессе защиты учесть мнение рецензента и внести изменения в работу.</w:t>
      </w:r>
    </w:p>
    <w:p w:rsidR="00396B53" w:rsidRDefault="00396B53" w:rsidP="00396B53">
      <w:pPr>
        <w:spacing w:after="0"/>
        <w:ind w:firstLine="720"/>
        <w:jc w:val="both"/>
        <w:rPr>
          <w:rFonts w:ascii="Times New Roman" w:hAnsi="Times New Roman" w:cs="Times New Roman"/>
          <w:sz w:val="24"/>
          <w:szCs w:val="24"/>
        </w:rPr>
      </w:pPr>
    </w:p>
    <w:p w:rsidR="00D174D7" w:rsidRDefault="00D174D7" w:rsidP="00396B53">
      <w:pPr>
        <w:spacing w:after="0"/>
        <w:ind w:firstLine="720"/>
        <w:jc w:val="center"/>
        <w:rPr>
          <w:rFonts w:ascii="Times New Roman" w:hAnsi="Times New Roman" w:cs="Times New Roman"/>
          <w:b/>
          <w:i/>
          <w:sz w:val="24"/>
          <w:szCs w:val="24"/>
        </w:rPr>
      </w:pPr>
    </w:p>
    <w:p w:rsidR="00D174D7" w:rsidRDefault="00D174D7" w:rsidP="00396B53">
      <w:pPr>
        <w:spacing w:after="0"/>
        <w:ind w:firstLine="720"/>
        <w:jc w:val="center"/>
        <w:rPr>
          <w:rFonts w:ascii="Times New Roman" w:hAnsi="Times New Roman" w:cs="Times New Roman"/>
          <w:b/>
          <w:i/>
          <w:sz w:val="24"/>
          <w:szCs w:val="24"/>
        </w:rPr>
      </w:pPr>
    </w:p>
    <w:p w:rsidR="00396B53" w:rsidRDefault="00396B53" w:rsidP="00396B53">
      <w:pPr>
        <w:spacing w:after="0"/>
        <w:ind w:firstLine="720"/>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6 этап. </w:t>
      </w:r>
      <w:r>
        <w:rPr>
          <w:rFonts w:ascii="Times New Roman" w:hAnsi="Times New Roman" w:cs="Times New Roman"/>
          <w:b/>
          <w:sz w:val="24"/>
          <w:szCs w:val="24"/>
        </w:rPr>
        <w:t>Экзамен</w:t>
      </w:r>
    </w:p>
    <w:p w:rsidR="00396B53" w:rsidRDefault="00396B53" w:rsidP="00396B53">
      <w:pPr>
        <w:spacing w:after="0"/>
        <w:ind w:firstLine="720"/>
        <w:jc w:val="both"/>
        <w:rPr>
          <w:rFonts w:ascii="Times New Roman" w:hAnsi="Times New Roman" w:cs="Times New Roman"/>
          <w:sz w:val="24"/>
          <w:szCs w:val="24"/>
        </w:rPr>
      </w:pPr>
      <w:r>
        <w:rPr>
          <w:rFonts w:ascii="Times New Roman" w:hAnsi="Times New Roman" w:cs="Times New Roman"/>
          <w:sz w:val="24"/>
          <w:szCs w:val="24"/>
        </w:rPr>
        <w:t>Экзамен является открытым, на нем присутствуют члены экзаменационной комиссии и все желающие: одноклассники, учителя школы и др.</w:t>
      </w:r>
    </w:p>
    <w:p w:rsidR="00396B53" w:rsidRDefault="00396B53" w:rsidP="00396B53">
      <w:pPr>
        <w:spacing w:after="0"/>
        <w:ind w:firstLine="720"/>
        <w:jc w:val="both"/>
        <w:rPr>
          <w:rFonts w:ascii="Times New Roman" w:hAnsi="Times New Roman" w:cs="Times New Roman"/>
          <w:sz w:val="24"/>
          <w:szCs w:val="24"/>
        </w:rPr>
      </w:pPr>
      <w:r>
        <w:rPr>
          <w:rFonts w:ascii="Times New Roman" w:hAnsi="Times New Roman" w:cs="Times New Roman"/>
          <w:sz w:val="24"/>
          <w:szCs w:val="24"/>
        </w:rPr>
        <w:t>В процессе защиты ученик не воспроизводит полностью свою работу, а кратко излагает содержание проекта, подробно останавливаясь на наиболее существенных моментах, акцентируя внимание на какой-либо проблеме, которую ему пришлось решать самостоятельно.</w:t>
      </w:r>
    </w:p>
    <w:p w:rsidR="00D174D7" w:rsidRDefault="00D174D7" w:rsidP="00396B53">
      <w:pPr>
        <w:spacing w:after="0"/>
        <w:ind w:firstLine="720"/>
        <w:jc w:val="both"/>
        <w:rPr>
          <w:rFonts w:ascii="Times New Roman" w:hAnsi="Times New Roman" w:cs="Times New Roman"/>
          <w:sz w:val="24"/>
          <w:szCs w:val="24"/>
        </w:rPr>
      </w:pPr>
      <w:r>
        <w:rPr>
          <w:rFonts w:ascii="Times New Roman" w:hAnsi="Times New Roman" w:cs="Times New Roman"/>
          <w:sz w:val="24"/>
          <w:szCs w:val="24"/>
        </w:rPr>
        <w:t>Большое влияние на оценку оказывает заключительная часть защиты, где ученик отвечает на вопросы экзаменационной комиссии. Характер вопросов связан с типом проекта.</w:t>
      </w:r>
      <w:r w:rsidR="00DD5A6E">
        <w:rPr>
          <w:rFonts w:ascii="Times New Roman" w:hAnsi="Times New Roman" w:cs="Times New Roman"/>
          <w:sz w:val="24"/>
          <w:szCs w:val="24"/>
        </w:rPr>
        <w:t xml:space="preserve"> Экзаменационная комиссия не ограничивается цифровой оценкой ученика, а подробно характеризует достоинство и недостатки, как проекта, так и его защиты.</w:t>
      </w:r>
    </w:p>
    <w:p w:rsidR="00DD5A6E" w:rsidRDefault="00DD5A6E" w:rsidP="00396B53">
      <w:pPr>
        <w:spacing w:after="0"/>
        <w:ind w:firstLine="720"/>
        <w:jc w:val="both"/>
        <w:rPr>
          <w:rFonts w:ascii="Times New Roman" w:hAnsi="Times New Roman" w:cs="Times New Roman"/>
          <w:sz w:val="24"/>
          <w:szCs w:val="24"/>
        </w:rPr>
      </w:pPr>
      <w:r>
        <w:rPr>
          <w:rFonts w:ascii="Times New Roman" w:hAnsi="Times New Roman" w:cs="Times New Roman"/>
          <w:sz w:val="24"/>
          <w:szCs w:val="24"/>
        </w:rPr>
        <w:t>Защита проекта одним учеником занимает 30-40 минут. Если количество сдающих экзамен в форме защиты проекта превышает 5 человек, то для проведения этого экзамена целесообразно предусмотреть отдельный день.</w:t>
      </w:r>
    </w:p>
    <w:p w:rsidR="00DD5A6E" w:rsidRDefault="00DD5A6E" w:rsidP="00396B53">
      <w:pPr>
        <w:spacing w:after="0"/>
        <w:ind w:firstLine="720"/>
        <w:jc w:val="both"/>
        <w:rPr>
          <w:rFonts w:ascii="Times New Roman" w:hAnsi="Times New Roman" w:cs="Times New Roman"/>
          <w:sz w:val="24"/>
          <w:szCs w:val="24"/>
        </w:rPr>
      </w:pPr>
    </w:p>
    <w:p w:rsidR="00DD5A6E" w:rsidRDefault="00DD5A6E" w:rsidP="00DD5A6E">
      <w:pPr>
        <w:spacing w:after="0"/>
        <w:ind w:firstLine="720"/>
        <w:jc w:val="center"/>
        <w:rPr>
          <w:rFonts w:ascii="Times New Roman" w:hAnsi="Times New Roman" w:cs="Times New Roman"/>
          <w:b/>
          <w:sz w:val="24"/>
          <w:szCs w:val="24"/>
        </w:rPr>
      </w:pPr>
      <w:r>
        <w:rPr>
          <w:rFonts w:ascii="Times New Roman" w:hAnsi="Times New Roman" w:cs="Times New Roman"/>
          <w:b/>
          <w:i/>
          <w:sz w:val="24"/>
          <w:szCs w:val="24"/>
        </w:rPr>
        <w:t xml:space="preserve">7 этап. </w:t>
      </w:r>
      <w:r>
        <w:rPr>
          <w:rFonts w:ascii="Times New Roman" w:hAnsi="Times New Roman" w:cs="Times New Roman"/>
          <w:b/>
          <w:sz w:val="24"/>
          <w:szCs w:val="24"/>
        </w:rPr>
        <w:t>Рефлексия</w:t>
      </w:r>
    </w:p>
    <w:p w:rsidR="00DD5A6E" w:rsidRDefault="008202F9" w:rsidP="008202F9">
      <w:pPr>
        <w:spacing w:after="0"/>
        <w:ind w:firstLine="720"/>
        <w:jc w:val="both"/>
        <w:rPr>
          <w:rFonts w:ascii="Times New Roman" w:hAnsi="Times New Roman" w:cs="Times New Roman"/>
          <w:sz w:val="24"/>
          <w:szCs w:val="24"/>
        </w:rPr>
      </w:pPr>
      <w:r>
        <w:rPr>
          <w:rFonts w:ascii="Times New Roman" w:hAnsi="Times New Roman" w:cs="Times New Roman"/>
          <w:sz w:val="24"/>
          <w:szCs w:val="24"/>
        </w:rPr>
        <w:t>Совместную работу ученика, учителя и других участников процесса проектирования можно рассматривать как модель исследовательской деятельности в рамках школы.</w:t>
      </w:r>
    </w:p>
    <w:p w:rsidR="008202F9" w:rsidRPr="008202F9" w:rsidRDefault="008202F9" w:rsidP="008202F9">
      <w:pPr>
        <w:spacing w:after="0"/>
        <w:ind w:firstLine="720"/>
        <w:jc w:val="both"/>
        <w:rPr>
          <w:rFonts w:ascii="Times New Roman" w:hAnsi="Times New Roman" w:cs="Times New Roman"/>
          <w:sz w:val="24"/>
          <w:szCs w:val="24"/>
        </w:rPr>
      </w:pPr>
      <w:r>
        <w:rPr>
          <w:rFonts w:ascii="Times New Roman" w:hAnsi="Times New Roman" w:cs="Times New Roman"/>
          <w:sz w:val="24"/>
          <w:szCs w:val="24"/>
        </w:rPr>
        <w:t>В этом процессе ученик поднимается на качественно иной уровень образования, а сами проекты станут полезными методическими пособиями, которые учитель сможет использовать в дальнейшем и на уроке, и во внеурочной деятельности.</w:t>
      </w:r>
    </w:p>
    <w:p w:rsidR="005C7BEA" w:rsidRPr="005C7BEA" w:rsidRDefault="005C7BEA" w:rsidP="005C7BEA">
      <w:pPr>
        <w:spacing w:after="0"/>
        <w:ind w:left="720"/>
        <w:jc w:val="both"/>
        <w:rPr>
          <w:rFonts w:ascii="Times New Roman" w:hAnsi="Times New Roman" w:cs="Times New Roman"/>
          <w:sz w:val="24"/>
          <w:szCs w:val="24"/>
        </w:rPr>
      </w:pPr>
    </w:p>
    <w:p w:rsidR="0057610B" w:rsidRPr="005832AB" w:rsidRDefault="0057610B" w:rsidP="0057610B">
      <w:pPr>
        <w:spacing w:after="0"/>
        <w:jc w:val="both"/>
        <w:rPr>
          <w:rFonts w:ascii="Times New Roman" w:hAnsi="Times New Roman" w:cs="Times New Roman"/>
          <w:sz w:val="28"/>
          <w:szCs w:val="28"/>
        </w:rPr>
      </w:pPr>
    </w:p>
    <w:p w:rsidR="00DD6FB1" w:rsidRDefault="00DD6FB1"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DD6FB1">
      <w:pPr>
        <w:spacing w:after="0"/>
        <w:jc w:val="both"/>
        <w:rPr>
          <w:rFonts w:ascii="Times New Roman" w:hAnsi="Times New Roman" w:cs="Times New Roman"/>
          <w:sz w:val="28"/>
          <w:szCs w:val="28"/>
        </w:rPr>
      </w:pPr>
    </w:p>
    <w:p w:rsidR="00FA741F" w:rsidRDefault="00FA741F" w:rsidP="00FA741F">
      <w:pPr>
        <w:spacing w:after="0"/>
        <w:jc w:val="right"/>
        <w:rPr>
          <w:rFonts w:ascii="Times New Roman" w:hAnsi="Times New Roman" w:cs="Times New Roman"/>
          <w:i/>
          <w:sz w:val="24"/>
          <w:szCs w:val="24"/>
        </w:rPr>
      </w:pPr>
      <w:r w:rsidRPr="00FA741F">
        <w:rPr>
          <w:rFonts w:ascii="Times New Roman" w:hAnsi="Times New Roman" w:cs="Times New Roman"/>
          <w:i/>
          <w:sz w:val="24"/>
          <w:szCs w:val="24"/>
        </w:rPr>
        <w:lastRenderedPageBreak/>
        <w:t>Приложение 2</w:t>
      </w:r>
    </w:p>
    <w:p w:rsidR="00FA741F" w:rsidRDefault="00D14B6F" w:rsidP="00FA741F">
      <w:pPr>
        <w:spacing w:after="0"/>
        <w:jc w:val="center"/>
        <w:rPr>
          <w:rFonts w:ascii="Times New Roman" w:hAnsi="Times New Roman" w:cs="Times New Roman"/>
          <w:b/>
          <w:sz w:val="24"/>
          <w:szCs w:val="24"/>
        </w:rPr>
      </w:pPr>
      <w:r>
        <w:rPr>
          <w:rFonts w:ascii="Times New Roman" w:hAnsi="Times New Roman" w:cs="Times New Roman"/>
          <w:b/>
          <w:sz w:val="24"/>
          <w:szCs w:val="24"/>
        </w:rPr>
        <w:t>Презентация проекта</w:t>
      </w:r>
    </w:p>
    <w:p w:rsidR="00D14B6F" w:rsidRDefault="00D14B6F" w:rsidP="00D14B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презентации проекта должен быть представлен не только созданный </w:t>
      </w:r>
      <w:r>
        <w:rPr>
          <w:rFonts w:ascii="Times New Roman" w:hAnsi="Times New Roman" w:cs="Times New Roman"/>
          <w:b/>
          <w:sz w:val="24"/>
          <w:szCs w:val="24"/>
        </w:rPr>
        <w:t>продукт</w:t>
      </w:r>
      <w:r>
        <w:rPr>
          <w:rFonts w:ascii="Times New Roman" w:hAnsi="Times New Roman" w:cs="Times New Roman"/>
          <w:sz w:val="24"/>
          <w:szCs w:val="24"/>
        </w:rPr>
        <w:t xml:space="preserve">, но и подготовлен </w:t>
      </w:r>
      <w:r>
        <w:rPr>
          <w:rFonts w:ascii="Times New Roman" w:hAnsi="Times New Roman" w:cs="Times New Roman"/>
          <w:b/>
          <w:sz w:val="24"/>
          <w:szCs w:val="24"/>
        </w:rPr>
        <w:t xml:space="preserve">отчет, </w:t>
      </w:r>
      <w:r>
        <w:rPr>
          <w:rFonts w:ascii="Times New Roman" w:hAnsi="Times New Roman" w:cs="Times New Roman"/>
          <w:sz w:val="24"/>
          <w:szCs w:val="24"/>
        </w:rPr>
        <w:t>который содержит описание работы над проектом, постановку цели, самооценку и рефлексию автора проекта. В рефлексии ребенок должен отразить информацию о достигнутых целях, а также проанализировать чему научился и что узнал нового в процессе подготовки проекта.</w:t>
      </w:r>
    </w:p>
    <w:p w:rsidR="00D14B6F" w:rsidRDefault="00D14B6F" w:rsidP="00D14B6F">
      <w:pPr>
        <w:spacing w:after="0"/>
        <w:jc w:val="both"/>
        <w:rPr>
          <w:rFonts w:ascii="Times New Roman" w:hAnsi="Times New Roman" w:cs="Times New Roman"/>
          <w:sz w:val="24"/>
          <w:szCs w:val="24"/>
        </w:rPr>
      </w:pPr>
      <w:r>
        <w:rPr>
          <w:rFonts w:ascii="Times New Roman" w:hAnsi="Times New Roman" w:cs="Times New Roman"/>
          <w:sz w:val="24"/>
          <w:szCs w:val="24"/>
        </w:rPr>
        <w:tab/>
        <w:t>Отчету придается большое значение, т.к. оценивается не только сам продукт, но и отчет автора.</w:t>
      </w:r>
    </w:p>
    <w:p w:rsidR="00D14B6F" w:rsidRDefault="00D14B6F" w:rsidP="00D14B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Отчет может быть представлен в различных формах – отпечатанный текст, в виде презентации подготовленной в </w:t>
      </w:r>
      <w:r>
        <w:rPr>
          <w:rFonts w:ascii="Times New Roman" w:hAnsi="Times New Roman" w:cs="Times New Roman"/>
          <w:sz w:val="24"/>
          <w:szCs w:val="24"/>
          <w:lang w:val="en-US"/>
        </w:rPr>
        <w:t>Power</w:t>
      </w:r>
      <w:r w:rsidRPr="00D14B6F">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D14B6F">
        <w:rPr>
          <w:rFonts w:ascii="Times New Roman" w:hAnsi="Times New Roman" w:cs="Times New Roman"/>
          <w:sz w:val="24"/>
          <w:szCs w:val="24"/>
        </w:rPr>
        <w:t xml:space="preserve"> </w:t>
      </w:r>
      <w:r>
        <w:rPr>
          <w:rFonts w:ascii="Times New Roman" w:hAnsi="Times New Roman" w:cs="Times New Roman"/>
          <w:sz w:val="24"/>
          <w:szCs w:val="24"/>
        </w:rPr>
        <w:t>или устное сообщение.</w:t>
      </w:r>
    </w:p>
    <w:p w:rsidR="00D14B6F" w:rsidRDefault="00D14B6F" w:rsidP="00D14B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Отчет поможет учащимся проанализировать свою работу, а также закрепить такие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и навыки как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планирование, рефлексия и т.п. Отчет должен отражать основные этапы проектной деятельности: выбор темы и ее значимость для автора проекта, планирование деятельности, описание этапов работы над проектом, самооценка и рефлексия.</w:t>
      </w:r>
    </w:p>
    <w:p w:rsidR="00BB3A8B" w:rsidRDefault="00BB3A8B" w:rsidP="00D14B6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 проекту должна прилагаться </w:t>
      </w:r>
      <w:r>
        <w:rPr>
          <w:rFonts w:ascii="Times New Roman" w:hAnsi="Times New Roman" w:cs="Times New Roman"/>
          <w:b/>
          <w:sz w:val="24"/>
          <w:szCs w:val="24"/>
        </w:rPr>
        <w:t xml:space="preserve">рецензия учителя </w:t>
      </w:r>
      <w:r>
        <w:rPr>
          <w:rFonts w:ascii="Times New Roman" w:hAnsi="Times New Roman" w:cs="Times New Roman"/>
          <w:sz w:val="24"/>
          <w:szCs w:val="24"/>
        </w:rPr>
        <w:t>с оценкой предоставленного материала.</w:t>
      </w:r>
    </w:p>
    <w:p w:rsidR="00BB3A8B" w:rsidRDefault="00BB3A8B" w:rsidP="00D14B6F">
      <w:pPr>
        <w:spacing w:after="0"/>
        <w:jc w:val="both"/>
        <w:rPr>
          <w:rFonts w:ascii="Times New Roman" w:hAnsi="Times New Roman" w:cs="Times New Roman"/>
          <w:sz w:val="24"/>
          <w:szCs w:val="24"/>
        </w:rPr>
      </w:pPr>
    </w:p>
    <w:p w:rsidR="00BB3A8B" w:rsidRDefault="00BB3A8B" w:rsidP="00D14B6F">
      <w:pPr>
        <w:spacing w:after="0"/>
        <w:jc w:val="both"/>
        <w:rPr>
          <w:rFonts w:ascii="Times New Roman" w:hAnsi="Times New Roman" w:cs="Times New Roman"/>
          <w:b/>
          <w:sz w:val="24"/>
          <w:szCs w:val="24"/>
        </w:rPr>
      </w:pPr>
      <w:r>
        <w:rPr>
          <w:rFonts w:ascii="Times New Roman" w:hAnsi="Times New Roman" w:cs="Times New Roman"/>
          <w:b/>
          <w:sz w:val="24"/>
          <w:szCs w:val="24"/>
        </w:rPr>
        <w:t>Содержание отчета:</w:t>
      </w:r>
    </w:p>
    <w:p w:rsidR="00BB3A8B" w:rsidRDefault="00BB3A8B" w:rsidP="00D14B6F">
      <w:pPr>
        <w:spacing w:after="0"/>
        <w:jc w:val="both"/>
        <w:rPr>
          <w:rFonts w:ascii="Times New Roman" w:hAnsi="Times New Roman" w:cs="Times New Roman"/>
          <w:b/>
          <w:sz w:val="24"/>
          <w:szCs w:val="24"/>
        </w:rPr>
      </w:pPr>
    </w:p>
    <w:p w:rsidR="00BB3A8B" w:rsidRPr="00BB3A8B" w:rsidRDefault="00D35823" w:rsidP="00BB3A8B">
      <w:pPr>
        <w:pStyle w:val="a3"/>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т</w:t>
      </w:r>
      <w:r w:rsidR="00BB3A8B">
        <w:rPr>
          <w:rFonts w:ascii="Times New Roman" w:hAnsi="Times New Roman" w:cs="Times New Roman"/>
          <w:b/>
          <w:sz w:val="24"/>
          <w:szCs w:val="24"/>
        </w:rPr>
        <w:t xml:space="preserve">итульный лист </w:t>
      </w:r>
      <w:r w:rsidR="00BB3A8B">
        <w:rPr>
          <w:rFonts w:ascii="Times New Roman" w:hAnsi="Times New Roman" w:cs="Times New Roman"/>
          <w:sz w:val="24"/>
          <w:szCs w:val="24"/>
        </w:rPr>
        <w:t>(название проекта, автор, школа, класс, координатор проекта и консультанты, дата исполнения);</w:t>
      </w:r>
    </w:p>
    <w:p w:rsidR="00BB3A8B" w:rsidRPr="00BB3A8B" w:rsidRDefault="00D35823" w:rsidP="00BB3A8B">
      <w:pPr>
        <w:pStyle w:val="a3"/>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в</w:t>
      </w:r>
      <w:r w:rsidR="00BB3A8B">
        <w:rPr>
          <w:rFonts w:ascii="Times New Roman" w:hAnsi="Times New Roman" w:cs="Times New Roman"/>
          <w:b/>
          <w:sz w:val="24"/>
          <w:szCs w:val="24"/>
        </w:rPr>
        <w:t xml:space="preserve">ступление </w:t>
      </w:r>
      <w:r w:rsidR="00BB3A8B">
        <w:rPr>
          <w:rFonts w:ascii="Times New Roman" w:hAnsi="Times New Roman" w:cs="Times New Roman"/>
          <w:sz w:val="24"/>
          <w:szCs w:val="24"/>
        </w:rPr>
        <w:t>(включает обоснование выбора темы, цель проекта и план работы);</w:t>
      </w:r>
    </w:p>
    <w:p w:rsidR="00BB3A8B" w:rsidRPr="00BB3A8B" w:rsidRDefault="00D35823" w:rsidP="00BB3A8B">
      <w:pPr>
        <w:pStyle w:val="a3"/>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о</w:t>
      </w:r>
      <w:r w:rsidR="00BB3A8B">
        <w:rPr>
          <w:rFonts w:ascii="Times New Roman" w:hAnsi="Times New Roman" w:cs="Times New Roman"/>
          <w:b/>
          <w:sz w:val="24"/>
          <w:szCs w:val="24"/>
        </w:rPr>
        <w:t xml:space="preserve">сновная часть </w:t>
      </w:r>
      <w:r w:rsidR="00BB3A8B">
        <w:rPr>
          <w:rFonts w:ascii="Times New Roman" w:hAnsi="Times New Roman" w:cs="Times New Roman"/>
          <w:sz w:val="24"/>
          <w:szCs w:val="24"/>
        </w:rPr>
        <w:t>содержит описание основных этапов создания проекта;</w:t>
      </w:r>
    </w:p>
    <w:p w:rsidR="00BB3A8B" w:rsidRPr="00BB3A8B" w:rsidRDefault="00D35823" w:rsidP="00BB3A8B">
      <w:pPr>
        <w:pStyle w:val="a3"/>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з</w:t>
      </w:r>
      <w:r w:rsidR="00BB3A8B">
        <w:rPr>
          <w:rFonts w:ascii="Times New Roman" w:hAnsi="Times New Roman" w:cs="Times New Roman"/>
          <w:b/>
          <w:sz w:val="24"/>
          <w:szCs w:val="24"/>
        </w:rPr>
        <w:t xml:space="preserve">аключение </w:t>
      </w:r>
      <w:r w:rsidR="00BB3A8B">
        <w:rPr>
          <w:rFonts w:ascii="Times New Roman" w:hAnsi="Times New Roman" w:cs="Times New Roman"/>
          <w:sz w:val="24"/>
          <w:szCs w:val="24"/>
        </w:rPr>
        <w:t>(содержит основные выводы, самооценку и рефлексию);</w:t>
      </w:r>
    </w:p>
    <w:p w:rsidR="00BB3A8B" w:rsidRPr="00BB3A8B" w:rsidRDefault="00D35823" w:rsidP="00BB3A8B">
      <w:pPr>
        <w:pStyle w:val="a3"/>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б</w:t>
      </w:r>
      <w:r w:rsidR="00BB3A8B">
        <w:rPr>
          <w:rFonts w:ascii="Times New Roman" w:hAnsi="Times New Roman" w:cs="Times New Roman"/>
          <w:b/>
          <w:sz w:val="24"/>
          <w:szCs w:val="24"/>
        </w:rPr>
        <w:t xml:space="preserve">иблиография </w:t>
      </w:r>
      <w:r w:rsidR="00BB3A8B">
        <w:rPr>
          <w:rFonts w:ascii="Times New Roman" w:hAnsi="Times New Roman" w:cs="Times New Roman"/>
          <w:sz w:val="24"/>
          <w:szCs w:val="24"/>
        </w:rPr>
        <w:t>и источники информации;</w:t>
      </w:r>
    </w:p>
    <w:p w:rsidR="00BB3A8B" w:rsidRPr="00BB3A8B" w:rsidRDefault="00D35823" w:rsidP="00BB3A8B">
      <w:pPr>
        <w:pStyle w:val="a3"/>
        <w:numPr>
          <w:ilvl w:val="0"/>
          <w:numId w:val="11"/>
        </w:num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r w:rsidR="00BB3A8B">
        <w:rPr>
          <w:rFonts w:ascii="Times New Roman" w:hAnsi="Times New Roman" w:cs="Times New Roman"/>
          <w:b/>
          <w:sz w:val="24"/>
          <w:szCs w:val="24"/>
        </w:rPr>
        <w:t xml:space="preserve">риложения </w:t>
      </w:r>
      <w:r w:rsidR="00BB3A8B">
        <w:rPr>
          <w:rFonts w:ascii="Times New Roman" w:hAnsi="Times New Roman" w:cs="Times New Roman"/>
          <w:sz w:val="24"/>
          <w:szCs w:val="24"/>
        </w:rPr>
        <w:t>(рисунки, фотографии, карты, таблицы, графики, стенограммы, интервью, анкеты и т.п.).</w:t>
      </w:r>
      <w:proofErr w:type="gramEnd"/>
    </w:p>
    <w:p w:rsidR="00BB3A8B" w:rsidRDefault="00BB3A8B" w:rsidP="00BB3A8B">
      <w:pPr>
        <w:spacing w:after="0"/>
        <w:jc w:val="both"/>
        <w:rPr>
          <w:rFonts w:ascii="Times New Roman" w:hAnsi="Times New Roman" w:cs="Times New Roman"/>
          <w:b/>
          <w:sz w:val="24"/>
          <w:szCs w:val="24"/>
        </w:rPr>
      </w:pPr>
    </w:p>
    <w:p w:rsidR="00BB3A8B" w:rsidRDefault="00BB3A8B" w:rsidP="00BB3A8B">
      <w:pPr>
        <w:spacing w:after="0"/>
        <w:ind w:firstLine="360"/>
        <w:jc w:val="both"/>
        <w:rPr>
          <w:rFonts w:ascii="Times New Roman" w:hAnsi="Times New Roman" w:cs="Times New Roman"/>
          <w:sz w:val="24"/>
          <w:szCs w:val="24"/>
        </w:rPr>
      </w:pPr>
      <w:r>
        <w:rPr>
          <w:rFonts w:ascii="Times New Roman" w:hAnsi="Times New Roman" w:cs="Times New Roman"/>
          <w:sz w:val="24"/>
          <w:szCs w:val="24"/>
        </w:rPr>
        <w:t>Если отчет текстовый файл или файл презентации, то он должен быть представлен на дискете, на которой надписаны: имя автора, класс, название работы, имя файла.</w:t>
      </w: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BB3A8B">
      <w:pPr>
        <w:spacing w:after="0"/>
        <w:ind w:firstLine="360"/>
        <w:jc w:val="both"/>
        <w:rPr>
          <w:rFonts w:ascii="Times New Roman" w:hAnsi="Times New Roman" w:cs="Times New Roman"/>
          <w:sz w:val="24"/>
          <w:szCs w:val="24"/>
        </w:rPr>
      </w:pPr>
    </w:p>
    <w:p w:rsidR="003A0BEF" w:rsidRDefault="003A0BEF" w:rsidP="003A0BEF">
      <w:pPr>
        <w:spacing w:after="0"/>
        <w:ind w:firstLine="360"/>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3</w:t>
      </w:r>
    </w:p>
    <w:p w:rsidR="003A0BEF" w:rsidRDefault="003A0BEF" w:rsidP="003A0BEF">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Оценка проекта</w:t>
      </w:r>
    </w:p>
    <w:p w:rsidR="003A0BEF" w:rsidRDefault="003A0BEF" w:rsidP="003A0BEF">
      <w:pPr>
        <w:spacing w:after="0"/>
        <w:ind w:firstLine="360"/>
        <w:jc w:val="center"/>
        <w:rPr>
          <w:rFonts w:ascii="Times New Roman" w:hAnsi="Times New Roman" w:cs="Times New Roman"/>
          <w:b/>
          <w:sz w:val="24"/>
          <w:szCs w:val="24"/>
        </w:rPr>
      </w:pPr>
    </w:p>
    <w:p w:rsidR="003A0BEF" w:rsidRDefault="003A0BEF" w:rsidP="003A0BEF">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Проект оценивается по критериям:</w:t>
      </w:r>
    </w:p>
    <w:p w:rsidR="003A0BEF" w:rsidRDefault="003A0BEF" w:rsidP="003A0BEF">
      <w:pPr>
        <w:spacing w:after="0"/>
        <w:ind w:firstLine="360"/>
        <w:jc w:val="both"/>
        <w:rPr>
          <w:rFonts w:ascii="Times New Roman" w:hAnsi="Times New Roman" w:cs="Times New Roman"/>
          <w:b/>
          <w:sz w:val="24"/>
          <w:szCs w:val="24"/>
        </w:rPr>
      </w:pPr>
    </w:p>
    <w:p w:rsidR="003A0BEF" w:rsidRDefault="003A0BEF" w:rsidP="003A0BEF">
      <w:pPr>
        <w:pStyle w:val="a3"/>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Обоснование и постановка цели, планирование путей ее достижения, практическая ценность проекта.</w:t>
      </w:r>
    </w:p>
    <w:p w:rsidR="007A3B41" w:rsidRPr="007A3B41" w:rsidRDefault="007A3B41" w:rsidP="007A3B41">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A3B41">
        <w:rPr>
          <w:rFonts w:ascii="Times New Roman" w:hAnsi="Times New Roman" w:cs="Times New Roman"/>
          <w:sz w:val="24"/>
          <w:szCs w:val="24"/>
        </w:rPr>
        <w:t>(мах 5 баллов)</w:t>
      </w:r>
    </w:p>
    <w:tbl>
      <w:tblPr>
        <w:tblStyle w:val="a4"/>
        <w:tblW w:w="0" w:type="auto"/>
        <w:tblInd w:w="360" w:type="dxa"/>
        <w:tblLook w:val="04A0"/>
      </w:tblPr>
      <w:tblGrid>
        <w:gridCol w:w="8537"/>
        <w:gridCol w:w="1099"/>
      </w:tblGrid>
      <w:tr w:rsidR="007A3B41" w:rsidRPr="00334E78" w:rsidTr="007A3B41">
        <w:tc>
          <w:tcPr>
            <w:tcW w:w="8537" w:type="dxa"/>
          </w:tcPr>
          <w:p w:rsidR="007A3B41" w:rsidRPr="00334E78" w:rsidRDefault="007A3B41" w:rsidP="007A3B41">
            <w:pPr>
              <w:jc w:val="both"/>
              <w:rPr>
                <w:rFonts w:ascii="Times New Roman" w:hAnsi="Times New Roman" w:cs="Times New Roman"/>
              </w:rPr>
            </w:pPr>
            <w:r w:rsidRPr="00334E78">
              <w:rPr>
                <w:rFonts w:ascii="Times New Roman" w:hAnsi="Times New Roman" w:cs="Times New Roman"/>
              </w:rPr>
              <w:t>Цель выполнения проекта не сформулирована</w:t>
            </w:r>
          </w:p>
        </w:tc>
        <w:tc>
          <w:tcPr>
            <w:tcW w:w="1099" w:type="dxa"/>
          </w:tcPr>
          <w:p w:rsidR="007A3B41" w:rsidRPr="00334E78" w:rsidRDefault="007A3B41" w:rsidP="007A3B41">
            <w:pPr>
              <w:jc w:val="center"/>
              <w:rPr>
                <w:rFonts w:ascii="Times New Roman" w:hAnsi="Times New Roman" w:cs="Times New Roman"/>
                <w:b/>
              </w:rPr>
            </w:pPr>
            <w:r w:rsidRPr="00334E78">
              <w:rPr>
                <w:rFonts w:ascii="Times New Roman" w:hAnsi="Times New Roman" w:cs="Times New Roman"/>
                <w:b/>
              </w:rPr>
              <w:t>0</w:t>
            </w:r>
          </w:p>
        </w:tc>
      </w:tr>
      <w:tr w:rsidR="007A3B41" w:rsidRPr="00334E78" w:rsidTr="007A3B41">
        <w:tc>
          <w:tcPr>
            <w:tcW w:w="8537" w:type="dxa"/>
          </w:tcPr>
          <w:p w:rsidR="007A3B41" w:rsidRPr="00334E78" w:rsidRDefault="007A3B41" w:rsidP="007A3B41">
            <w:pPr>
              <w:jc w:val="both"/>
              <w:rPr>
                <w:rFonts w:ascii="Times New Roman" w:hAnsi="Times New Roman" w:cs="Times New Roman"/>
              </w:rPr>
            </w:pPr>
            <w:r w:rsidRPr="00334E78">
              <w:rPr>
                <w:rFonts w:ascii="Times New Roman" w:hAnsi="Times New Roman" w:cs="Times New Roman"/>
              </w:rPr>
              <w:t>Цель определена, но не обозначены пути ее достижения, нет плана работы</w:t>
            </w:r>
          </w:p>
        </w:tc>
        <w:tc>
          <w:tcPr>
            <w:tcW w:w="1099" w:type="dxa"/>
          </w:tcPr>
          <w:p w:rsidR="007A3B41" w:rsidRPr="00334E78" w:rsidRDefault="007A3B41" w:rsidP="007A3B41">
            <w:pPr>
              <w:jc w:val="center"/>
              <w:rPr>
                <w:rFonts w:ascii="Times New Roman" w:hAnsi="Times New Roman" w:cs="Times New Roman"/>
                <w:b/>
              </w:rPr>
            </w:pPr>
            <w:r w:rsidRPr="00334E78">
              <w:rPr>
                <w:rFonts w:ascii="Times New Roman" w:hAnsi="Times New Roman" w:cs="Times New Roman"/>
                <w:b/>
              </w:rPr>
              <w:t>1-2</w:t>
            </w:r>
          </w:p>
        </w:tc>
      </w:tr>
      <w:tr w:rsidR="007A3B41" w:rsidRPr="00334E78" w:rsidTr="00DC7BCC">
        <w:tc>
          <w:tcPr>
            <w:tcW w:w="8537" w:type="dxa"/>
          </w:tcPr>
          <w:p w:rsidR="007A3B41" w:rsidRPr="00334E78" w:rsidRDefault="007A3B41" w:rsidP="007A3B41">
            <w:pPr>
              <w:jc w:val="both"/>
              <w:rPr>
                <w:rFonts w:ascii="Times New Roman" w:hAnsi="Times New Roman" w:cs="Times New Roman"/>
              </w:rPr>
            </w:pPr>
            <w:r w:rsidRPr="00334E78">
              <w:rPr>
                <w:rFonts w:ascii="Times New Roman" w:hAnsi="Times New Roman" w:cs="Times New Roman"/>
              </w:rPr>
              <w:t>Цель определена, ясно описана, дан подробный план путей ее достижения, проект выполнен точно и последовательно в соответствии с планом имеет практическую ценность</w:t>
            </w:r>
          </w:p>
        </w:tc>
        <w:tc>
          <w:tcPr>
            <w:tcW w:w="1099" w:type="dxa"/>
            <w:vAlign w:val="center"/>
          </w:tcPr>
          <w:p w:rsidR="007A3B41" w:rsidRPr="00334E78" w:rsidRDefault="007A3B41" w:rsidP="00DC7BCC">
            <w:pPr>
              <w:jc w:val="center"/>
              <w:rPr>
                <w:rFonts w:ascii="Times New Roman" w:hAnsi="Times New Roman" w:cs="Times New Roman"/>
                <w:b/>
              </w:rPr>
            </w:pPr>
            <w:r w:rsidRPr="00334E78">
              <w:rPr>
                <w:rFonts w:ascii="Times New Roman" w:hAnsi="Times New Roman" w:cs="Times New Roman"/>
                <w:b/>
              </w:rPr>
              <w:t>3-5</w:t>
            </w:r>
          </w:p>
        </w:tc>
      </w:tr>
    </w:tbl>
    <w:p w:rsidR="007A3B41" w:rsidRPr="007A3B41" w:rsidRDefault="007A3B41" w:rsidP="007A3B41">
      <w:pPr>
        <w:spacing w:after="0"/>
        <w:ind w:left="360"/>
        <w:jc w:val="both"/>
        <w:rPr>
          <w:rFonts w:ascii="Times New Roman" w:hAnsi="Times New Roman" w:cs="Times New Roman"/>
          <w:b/>
          <w:sz w:val="24"/>
          <w:szCs w:val="24"/>
        </w:rPr>
      </w:pPr>
    </w:p>
    <w:p w:rsidR="003A0BEF" w:rsidRDefault="003A0BEF" w:rsidP="003A0BEF">
      <w:pPr>
        <w:pStyle w:val="a3"/>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Полнота использованной информации, разнообразие источников информации.</w:t>
      </w:r>
    </w:p>
    <w:p w:rsidR="007A3B41" w:rsidRPr="007A3B41" w:rsidRDefault="007A3B41" w:rsidP="007A3B41">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(мах 3 балла)</w:t>
      </w:r>
    </w:p>
    <w:tbl>
      <w:tblPr>
        <w:tblStyle w:val="a4"/>
        <w:tblW w:w="0" w:type="auto"/>
        <w:tblInd w:w="360" w:type="dxa"/>
        <w:tblLook w:val="04A0"/>
      </w:tblPr>
      <w:tblGrid>
        <w:gridCol w:w="8537"/>
        <w:gridCol w:w="1099"/>
      </w:tblGrid>
      <w:tr w:rsidR="007A3B41" w:rsidRPr="00334E78" w:rsidTr="00E44A03">
        <w:tc>
          <w:tcPr>
            <w:tcW w:w="8537" w:type="dxa"/>
          </w:tcPr>
          <w:p w:rsidR="007A3B41" w:rsidRPr="00334E78" w:rsidRDefault="007A3B41" w:rsidP="00E44A03">
            <w:pPr>
              <w:jc w:val="both"/>
              <w:rPr>
                <w:rFonts w:ascii="Times New Roman" w:hAnsi="Times New Roman" w:cs="Times New Roman"/>
              </w:rPr>
            </w:pPr>
            <w:r w:rsidRPr="00334E78">
              <w:rPr>
                <w:rFonts w:ascii="Times New Roman" w:hAnsi="Times New Roman" w:cs="Times New Roman"/>
              </w:rPr>
              <w:t>Библиография отсутствует</w:t>
            </w:r>
          </w:p>
        </w:tc>
        <w:tc>
          <w:tcPr>
            <w:tcW w:w="1099" w:type="dxa"/>
          </w:tcPr>
          <w:p w:rsidR="007A3B41" w:rsidRPr="00334E78" w:rsidRDefault="007A3B41" w:rsidP="00E44A03">
            <w:pPr>
              <w:jc w:val="center"/>
              <w:rPr>
                <w:rFonts w:ascii="Times New Roman" w:hAnsi="Times New Roman" w:cs="Times New Roman"/>
                <w:b/>
              </w:rPr>
            </w:pPr>
            <w:r w:rsidRPr="00334E78">
              <w:rPr>
                <w:rFonts w:ascii="Times New Roman" w:hAnsi="Times New Roman" w:cs="Times New Roman"/>
                <w:b/>
              </w:rPr>
              <w:t>0</w:t>
            </w:r>
          </w:p>
        </w:tc>
      </w:tr>
      <w:tr w:rsidR="007A3B41" w:rsidRPr="00334E78" w:rsidTr="00E44A03">
        <w:tc>
          <w:tcPr>
            <w:tcW w:w="8537" w:type="dxa"/>
          </w:tcPr>
          <w:p w:rsidR="007A3B41" w:rsidRPr="00334E78" w:rsidRDefault="007A3B41" w:rsidP="00E44A03">
            <w:pPr>
              <w:jc w:val="both"/>
              <w:rPr>
                <w:rFonts w:ascii="Times New Roman" w:hAnsi="Times New Roman" w:cs="Times New Roman"/>
              </w:rPr>
            </w:pPr>
            <w:r w:rsidRPr="00334E78">
              <w:rPr>
                <w:rFonts w:ascii="Times New Roman" w:hAnsi="Times New Roman" w:cs="Times New Roman"/>
              </w:rPr>
              <w:t>Библиография содержит незначительный объем подходящей информации</w:t>
            </w:r>
          </w:p>
        </w:tc>
        <w:tc>
          <w:tcPr>
            <w:tcW w:w="1099" w:type="dxa"/>
          </w:tcPr>
          <w:p w:rsidR="007A3B41" w:rsidRPr="00334E78" w:rsidRDefault="007A3B41" w:rsidP="00E44A03">
            <w:pPr>
              <w:jc w:val="center"/>
              <w:rPr>
                <w:rFonts w:ascii="Times New Roman" w:hAnsi="Times New Roman" w:cs="Times New Roman"/>
                <w:b/>
              </w:rPr>
            </w:pPr>
            <w:r w:rsidRPr="00334E78">
              <w:rPr>
                <w:rFonts w:ascii="Times New Roman" w:hAnsi="Times New Roman" w:cs="Times New Roman"/>
                <w:b/>
              </w:rPr>
              <w:t>2</w:t>
            </w:r>
          </w:p>
        </w:tc>
      </w:tr>
      <w:tr w:rsidR="007A3B41" w:rsidRPr="00334E78" w:rsidTr="00DC7BCC">
        <w:tc>
          <w:tcPr>
            <w:tcW w:w="8537" w:type="dxa"/>
          </w:tcPr>
          <w:p w:rsidR="007A3B41" w:rsidRPr="00334E78" w:rsidRDefault="007A3B41" w:rsidP="00E44A03">
            <w:pPr>
              <w:jc w:val="both"/>
              <w:rPr>
                <w:rFonts w:ascii="Times New Roman" w:hAnsi="Times New Roman" w:cs="Times New Roman"/>
              </w:rPr>
            </w:pPr>
            <w:r w:rsidRPr="00334E78">
              <w:rPr>
                <w:rFonts w:ascii="Times New Roman" w:hAnsi="Times New Roman" w:cs="Times New Roman"/>
              </w:rPr>
              <w:t>Работа содержит достаточно полную информацию из широкого спектра подходящих источников</w:t>
            </w:r>
          </w:p>
        </w:tc>
        <w:tc>
          <w:tcPr>
            <w:tcW w:w="1099" w:type="dxa"/>
            <w:vAlign w:val="center"/>
          </w:tcPr>
          <w:p w:rsidR="007A3B41" w:rsidRPr="00334E78" w:rsidRDefault="007A3B41" w:rsidP="00DC7BCC">
            <w:pPr>
              <w:jc w:val="center"/>
              <w:rPr>
                <w:rFonts w:ascii="Times New Roman" w:hAnsi="Times New Roman" w:cs="Times New Roman"/>
                <w:b/>
              </w:rPr>
            </w:pPr>
            <w:r w:rsidRPr="00334E78">
              <w:rPr>
                <w:rFonts w:ascii="Times New Roman" w:hAnsi="Times New Roman" w:cs="Times New Roman"/>
                <w:b/>
              </w:rPr>
              <w:t>3</w:t>
            </w:r>
          </w:p>
        </w:tc>
      </w:tr>
    </w:tbl>
    <w:p w:rsidR="007A3B41" w:rsidRPr="007A3B41" w:rsidRDefault="007A3B41" w:rsidP="007A3B41">
      <w:pPr>
        <w:spacing w:after="0"/>
        <w:ind w:left="360"/>
        <w:jc w:val="both"/>
        <w:rPr>
          <w:rFonts w:ascii="Times New Roman" w:hAnsi="Times New Roman" w:cs="Times New Roman"/>
          <w:b/>
          <w:sz w:val="24"/>
          <w:szCs w:val="24"/>
        </w:rPr>
      </w:pPr>
    </w:p>
    <w:p w:rsidR="007A3B41" w:rsidRDefault="007A3B41" w:rsidP="003A0BEF">
      <w:pPr>
        <w:pStyle w:val="a3"/>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Творческий и аналитический подход к работе, объем разработок, новизна решений.</w:t>
      </w:r>
    </w:p>
    <w:p w:rsidR="007A3B41" w:rsidRPr="007A3B41" w:rsidRDefault="007A3B41" w:rsidP="007A3B41">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мах 7 баллов)</w:t>
      </w:r>
    </w:p>
    <w:tbl>
      <w:tblPr>
        <w:tblStyle w:val="a4"/>
        <w:tblW w:w="0" w:type="auto"/>
        <w:tblInd w:w="360" w:type="dxa"/>
        <w:tblLook w:val="04A0"/>
      </w:tblPr>
      <w:tblGrid>
        <w:gridCol w:w="8537"/>
        <w:gridCol w:w="1099"/>
      </w:tblGrid>
      <w:tr w:rsidR="007A3B41" w:rsidRPr="00334E78" w:rsidTr="00DC7BCC">
        <w:tc>
          <w:tcPr>
            <w:tcW w:w="8537" w:type="dxa"/>
          </w:tcPr>
          <w:p w:rsidR="007A3B41" w:rsidRPr="00334E78" w:rsidRDefault="00DC7BCC" w:rsidP="00E44A03">
            <w:pPr>
              <w:jc w:val="both"/>
              <w:rPr>
                <w:rFonts w:ascii="Times New Roman" w:hAnsi="Times New Roman" w:cs="Times New Roman"/>
              </w:rPr>
            </w:pPr>
            <w:r w:rsidRPr="00334E78">
              <w:rPr>
                <w:rFonts w:ascii="Times New Roman" w:hAnsi="Times New Roman" w:cs="Times New Roman"/>
              </w:rPr>
              <w:t>Работа не содержит личных размышлений и представляет собой нетворческое обращение к теме проекта</w:t>
            </w:r>
          </w:p>
        </w:tc>
        <w:tc>
          <w:tcPr>
            <w:tcW w:w="1099" w:type="dxa"/>
            <w:vAlign w:val="center"/>
          </w:tcPr>
          <w:p w:rsidR="007A3B41" w:rsidRPr="00334E78" w:rsidRDefault="00DC7BCC" w:rsidP="00DC7BCC">
            <w:pPr>
              <w:jc w:val="center"/>
              <w:rPr>
                <w:rFonts w:ascii="Times New Roman" w:hAnsi="Times New Roman" w:cs="Times New Roman"/>
                <w:b/>
              </w:rPr>
            </w:pPr>
            <w:r w:rsidRPr="00334E78">
              <w:rPr>
                <w:rFonts w:ascii="Times New Roman" w:hAnsi="Times New Roman" w:cs="Times New Roman"/>
                <w:b/>
              </w:rPr>
              <w:t>1</w:t>
            </w:r>
          </w:p>
        </w:tc>
      </w:tr>
      <w:tr w:rsidR="007A3B41" w:rsidRPr="00334E78" w:rsidTr="00DC7BCC">
        <w:tc>
          <w:tcPr>
            <w:tcW w:w="8537" w:type="dxa"/>
          </w:tcPr>
          <w:p w:rsidR="007A3B41" w:rsidRPr="00334E78" w:rsidRDefault="00DC7BCC" w:rsidP="00E44A03">
            <w:pPr>
              <w:jc w:val="both"/>
              <w:rPr>
                <w:rFonts w:ascii="Times New Roman" w:hAnsi="Times New Roman" w:cs="Times New Roman"/>
              </w:rPr>
            </w:pPr>
            <w:r w:rsidRPr="00334E78">
              <w:rPr>
                <w:rFonts w:ascii="Times New Roman" w:hAnsi="Times New Roman" w:cs="Times New Roman"/>
              </w:rPr>
              <w:t>Работа содержит размышления описательного характера, не использованы возможности творческого подхода</w:t>
            </w:r>
          </w:p>
        </w:tc>
        <w:tc>
          <w:tcPr>
            <w:tcW w:w="1099" w:type="dxa"/>
            <w:vAlign w:val="center"/>
          </w:tcPr>
          <w:p w:rsidR="007A3B41" w:rsidRPr="00334E78" w:rsidRDefault="00DC7BCC" w:rsidP="00DC7BCC">
            <w:pPr>
              <w:jc w:val="center"/>
              <w:rPr>
                <w:rFonts w:ascii="Times New Roman" w:hAnsi="Times New Roman" w:cs="Times New Roman"/>
                <w:b/>
              </w:rPr>
            </w:pPr>
            <w:r w:rsidRPr="00334E78">
              <w:rPr>
                <w:rFonts w:ascii="Times New Roman" w:hAnsi="Times New Roman" w:cs="Times New Roman"/>
                <w:b/>
              </w:rPr>
              <w:t>2-4</w:t>
            </w:r>
          </w:p>
        </w:tc>
      </w:tr>
      <w:tr w:rsidR="007A3B41" w:rsidRPr="00334E78" w:rsidTr="00E44A03">
        <w:tc>
          <w:tcPr>
            <w:tcW w:w="8537" w:type="dxa"/>
          </w:tcPr>
          <w:p w:rsidR="007A3B41" w:rsidRPr="00334E78" w:rsidRDefault="00DC7BCC" w:rsidP="00E44A03">
            <w:pPr>
              <w:jc w:val="both"/>
              <w:rPr>
                <w:rFonts w:ascii="Times New Roman" w:hAnsi="Times New Roman" w:cs="Times New Roman"/>
              </w:rPr>
            </w:pPr>
            <w:r w:rsidRPr="00334E78">
              <w:rPr>
                <w:rFonts w:ascii="Times New Roman" w:hAnsi="Times New Roman" w:cs="Times New Roman"/>
              </w:rPr>
              <w:t>Работа отличается глубокими размышлениями и анализом, собственным оригинальным отношением автора к идее проекта, новые решения</w:t>
            </w:r>
          </w:p>
        </w:tc>
        <w:tc>
          <w:tcPr>
            <w:tcW w:w="1099" w:type="dxa"/>
          </w:tcPr>
          <w:p w:rsidR="007A3B41" w:rsidRPr="00334E78" w:rsidRDefault="00DC7BCC" w:rsidP="00E44A03">
            <w:pPr>
              <w:jc w:val="center"/>
              <w:rPr>
                <w:rFonts w:ascii="Times New Roman" w:hAnsi="Times New Roman" w:cs="Times New Roman"/>
                <w:b/>
              </w:rPr>
            </w:pPr>
            <w:r w:rsidRPr="00334E78">
              <w:rPr>
                <w:rFonts w:ascii="Times New Roman" w:hAnsi="Times New Roman" w:cs="Times New Roman"/>
                <w:b/>
              </w:rPr>
              <w:t>5-7</w:t>
            </w:r>
          </w:p>
        </w:tc>
      </w:tr>
    </w:tbl>
    <w:p w:rsidR="007A3B41" w:rsidRPr="007A3B41" w:rsidRDefault="007A3B41" w:rsidP="007A3B41">
      <w:pPr>
        <w:spacing w:after="0"/>
        <w:ind w:left="360"/>
        <w:jc w:val="both"/>
        <w:rPr>
          <w:rFonts w:ascii="Times New Roman" w:hAnsi="Times New Roman" w:cs="Times New Roman"/>
          <w:b/>
          <w:sz w:val="24"/>
          <w:szCs w:val="24"/>
        </w:rPr>
      </w:pPr>
    </w:p>
    <w:p w:rsidR="007A3B41" w:rsidRDefault="007A3B41" w:rsidP="003A0BEF">
      <w:pPr>
        <w:pStyle w:val="a3"/>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Качество оформления отчета о работе над проектом и наглядных пособий.</w:t>
      </w:r>
    </w:p>
    <w:p w:rsidR="00DC7BCC" w:rsidRPr="00DC7BCC" w:rsidRDefault="00DC7BCC" w:rsidP="00DC7BCC">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(мах 4 балла)</w:t>
      </w:r>
    </w:p>
    <w:tbl>
      <w:tblPr>
        <w:tblStyle w:val="a4"/>
        <w:tblW w:w="0" w:type="auto"/>
        <w:tblInd w:w="360" w:type="dxa"/>
        <w:tblLook w:val="04A0"/>
      </w:tblPr>
      <w:tblGrid>
        <w:gridCol w:w="8537"/>
        <w:gridCol w:w="1099"/>
      </w:tblGrid>
      <w:tr w:rsidR="00DC7BCC" w:rsidRPr="00334E78" w:rsidTr="00E44A03">
        <w:tc>
          <w:tcPr>
            <w:tcW w:w="8537" w:type="dxa"/>
          </w:tcPr>
          <w:p w:rsidR="00DC7BCC" w:rsidRPr="00334E78" w:rsidRDefault="00DC7BCC" w:rsidP="00E44A03">
            <w:pPr>
              <w:jc w:val="both"/>
              <w:rPr>
                <w:rFonts w:ascii="Times New Roman" w:hAnsi="Times New Roman" w:cs="Times New Roman"/>
              </w:rPr>
            </w:pPr>
            <w:r w:rsidRPr="00334E78">
              <w:rPr>
                <w:rFonts w:ascii="Times New Roman" w:hAnsi="Times New Roman" w:cs="Times New Roman"/>
              </w:rPr>
              <w:t>Отчет отсутствует</w:t>
            </w:r>
          </w:p>
        </w:tc>
        <w:tc>
          <w:tcPr>
            <w:tcW w:w="1099" w:type="dxa"/>
          </w:tcPr>
          <w:p w:rsidR="00DC7BCC" w:rsidRPr="00334E78" w:rsidRDefault="00DC7BCC" w:rsidP="00E44A03">
            <w:pPr>
              <w:jc w:val="center"/>
              <w:rPr>
                <w:rFonts w:ascii="Times New Roman" w:hAnsi="Times New Roman" w:cs="Times New Roman"/>
                <w:b/>
              </w:rPr>
            </w:pPr>
            <w:r w:rsidRPr="00334E78">
              <w:rPr>
                <w:rFonts w:ascii="Times New Roman" w:hAnsi="Times New Roman" w:cs="Times New Roman"/>
                <w:b/>
              </w:rPr>
              <w:t>0</w:t>
            </w:r>
          </w:p>
        </w:tc>
      </w:tr>
      <w:tr w:rsidR="00DC7BCC" w:rsidRPr="00334E78" w:rsidTr="00E44A03">
        <w:tc>
          <w:tcPr>
            <w:tcW w:w="8537" w:type="dxa"/>
          </w:tcPr>
          <w:p w:rsidR="00DC7BCC" w:rsidRPr="00334E78" w:rsidRDefault="00DC7BCC" w:rsidP="00E44A03">
            <w:pPr>
              <w:jc w:val="both"/>
              <w:rPr>
                <w:rFonts w:ascii="Times New Roman" w:hAnsi="Times New Roman" w:cs="Times New Roman"/>
              </w:rPr>
            </w:pPr>
            <w:r w:rsidRPr="00334E78">
              <w:rPr>
                <w:rFonts w:ascii="Times New Roman" w:hAnsi="Times New Roman" w:cs="Times New Roman"/>
              </w:rPr>
              <w:t>Отчет представлен в виде устного сообщения без наглядных пособий</w:t>
            </w:r>
          </w:p>
        </w:tc>
        <w:tc>
          <w:tcPr>
            <w:tcW w:w="1099" w:type="dxa"/>
          </w:tcPr>
          <w:p w:rsidR="00DC7BCC" w:rsidRPr="00334E78" w:rsidRDefault="00DC7BCC" w:rsidP="00E44A03">
            <w:pPr>
              <w:jc w:val="center"/>
              <w:rPr>
                <w:rFonts w:ascii="Times New Roman" w:hAnsi="Times New Roman" w:cs="Times New Roman"/>
                <w:b/>
              </w:rPr>
            </w:pPr>
            <w:r w:rsidRPr="00334E78">
              <w:rPr>
                <w:rFonts w:ascii="Times New Roman" w:hAnsi="Times New Roman" w:cs="Times New Roman"/>
                <w:b/>
              </w:rPr>
              <w:t>1-3</w:t>
            </w:r>
          </w:p>
        </w:tc>
      </w:tr>
      <w:tr w:rsidR="00DC7BCC" w:rsidRPr="00334E78" w:rsidTr="00E44A03">
        <w:tc>
          <w:tcPr>
            <w:tcW w:w="8537" w:type="dxa"/>
          </w:tcPr>
          <w:p w:rsidR="00DC7BCC" w:rsidRPr="00334E78" w:rsidRDefault="00DC7BCC" w:rsidP="00E44A03">
            <w:pPr>
              <w:jc w:val="both"/>
              <w:rPr>
                <w:rFonts w:ascii="Times New Roman" w:hAnsi="Times New Roman" w:cs="Times New Roman"/>
              </w:rPr>
            </w:pPr>
            <w:r w:rsidRPr="00334E78">
              <w:rPr>
                <w:rFonts w:ascii="Times New Roman" w:hAnsi="Times New Roman" w:cs="Times New Roman"/>
              </w:rPr>
              <w:t>Отчет представлен в виде презентации или текстового файла</w:t>
            </w:r>
          </w:p>
        </w:tc>
        <w:tc>
          <w:tcPr>
            <w:tcW w:w="1099" w:type="dxa"/>
          </w:tcPr>
          <w:p w:rsidR="00DC7BCC" w:rsidRPr="00334E78" w:rsidRDefault="00DC7BCC" w:rsidP="00E44A03">
            <w:pPr>
              <w:jc w:val="center"/>
              <w:rPr>
                <w:rFonts w:ascii="Times New Roman" w:hAnsi="Times New Roman" w:cs="Times New Roman"/>
                <w:b/>
              </w:rPr>
            </w:pPr>
            <w:r w:rsidRPr="00334E78">
              <w:rPr>
                <w:rFonts w:ascii="Times New Roman" w:hAnsi="Times New Roman" w:cs="Times New Roman"/>
                <w:b/>
              </w:rPr>
              <w:t>3-4</w:t>
            </w:r>
          </w:p>
        </w:tc>
      </w:tr>
    </w:tbl>
    <w:p w:rsidR="00DC7BCC" w:rsidRPr="00DC7BCC" w:rsidRDefault="00DC7BCC" w:rsidP="00DC7BCC">
      <w:pPr>
        <w:spacing w:after="0"/>
        <w:ind w:left="360"/>
        <w:jc w:val="both"/>
        <w:rPr>
          <w:rFonts w:ascii="Times New Roman" w:hAnsi="Times New Roman" w:cs="Times New Roman"/>
          <w:b/>
          <w:sz w:val="24"/>
          <w:szCs w:val="24"/>
        </w:rPr>
      </w:pPr>
    </w:p>
    <w:p w:rsidR="007A3B41" w:rsidRDefault="007A3B41" w:rsidP="003A0BEF">
      <w:pPr>
        <w:pStyle w:val="a3"/>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Анализ процесса и результата работы.</w:t>
      </w:r>
    </w:p>
    <w:p w:rsidR="00DC7BCC" w:rsidRPr="00DC7BCC" w:rsidRDefault="00DC7BCC" w:rsidP="00DC7BCC">
      <w:pPr>
        <w:pStyle w:val="a3"/>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(мах 6 баллов)</w:t>
      </w:r>
    </w:p>
    <w:tbl>
      <w:tblPr>
        <w:tblStyle w:val="a4"/>
        <w:tblW w:w="0" w:type="auto"/>
        <w:tblInd w:w="360" w:type="dxa"/>
        <w:tblLook w:val="04A0"/>
      </w:tblPr>
      <w:tblGrid>
        <w:gridCol w:w="8537"/>
        <w:gridCol w:w="1099"/>
      </w:tblGrid>
      <w:tr w:rsidR="00DC7BCC" w:rsidRPr="00334E78" w:rsidTr="00E44A03">
        <w:tc>
          <w:tcPr>
            <w:tcW w:w="8537" w:type="dxa"/>
          </w:tcPr>
          <w:p w:rsidR="00DC7BCC" w:rsidRPr="00334E78" w:rsidRDefault="00DC7BCC" w:rsidP="00E44A03">
            <w:pPr>
              <w:jc w:val="both"/>
              <w:rPr>
                <w:rFonts w:ascii="Times New Roman" w:hAnsi="Times New Roman" w:cs="Times New Roman"/>
              </w:rPr>
            </w:pPr>
            <w:r w:rsidRPr="00334E78">
              <w:rPr>
                <w:rFonts w:ascii="Times New Roman" w:hAnsi="Times New Roman" w:cs="Times New Roman"/>
              </w:rPr>
              <w:t>Анализ работы отсутствует</w:t>
            </w:r>
          </w:p>
        </w:tc>
        <w:tc>
          <w:tcPr>
            <w:tcW w:w="1099" w:type="dxa"/>
          </w:tcPr>
          <w:p w:rsidR="00DC7BCC" w:rsidRPr="00334E78" w:rsidRDefault="00DC7BCC" w:rsidP="00E44A03">
            <w:pPr>
              <w:jc w:val="center"/>
              <w:rPr>
                <w:rFonts w:ascii="Times New Roman" w:hAnsi="Times New Roman" w:cs="Times New Roman"/>
                <w:b/>
              </w:rPr>
            </w:pPr>
            <w:r w:rsidRPr="00334E78">
              <w:rPr>
                <w:rFonts w:ascii="Times New Roman" w:hAnsi="Times New Roman" w:cs="Times New Roman"/>
                <w:b/>
              </w:rPr>
              <w:t>0</w:t>
            </w:r>
          </w:p>
        </w:tc>
      </w:tr>
      <w:tr w:rsidR="00DC7BCC" w:rsidRPr="00334E78" w:rsidTr="00E44A03">
        <w:tc>
          <w:tcPr>
            <w:tcW w:w="8537" w:type="dxa"/>
          </w:tcPr>
          <w:p w:rsidR="00DC7BCC" w:rsidRPr="00334E78" w:rsidRDefault="00DC7BCC" w:rsidP="00E44A03">
            <w:pPr>
              <w:jc w:val="both"/>
              <w:rPr>
                <w:rFonts w:ascii="Times New Roman" w:hAnsi="Times New Roman" w:cs="Times New Roman"/>
              </w:rPr>
            </w:pPr>
            <w:r w:rsidRPr="00334E78">
              <w:rPr>
                <w:rFonts w:ascii="Times New Roman" w:hAnsi="Times New Roman" w:cs="Times New Roman"/>
              </w:rPr>
              <w:t>Анализ работы выполнен формально</w:t>
            </w:r>
          </w:p>
        </w:tc>
        <w:tc>
          <w:tcPr>
            <w:tcW w:w="1099" w:type="dxa"/>
          </w:tcPr>
          <w:p w:rsidR="00DC7BCC" w:rsidRPr="00334E78" w:rsidRDefault="00DC7BCC" w:rsidP="00E44A03">
            <w:pPr>
              <w:jc w:val="center"/>
              <w:rPr>
                <w:rFonts w:ascii="Times New Roman" w:hAnsi="Times New Roman" w:cs="Times New Roman"/>
                <w:b/>
              </w:rPr>
            </w:pPr>
            <w:r w:rsidRPr="00334E78">
              <w:rPr>
                <w:rFonts w:ascii="Times New Roman" w:hAnsi="Times New Roman" w:cs="Times New Roman"/>
                <w:b/>
              </w:rPr>
              <w:t>1-2</w:t>
            </w:r>
          </w:p>
        </w:tc>
      </w:tr>
      <w:tr w:rsidR="00DC7BCC" w:rsidRPr="00334E78" w:rsidTr="00E44A03">
        <w:tc>
          <w:tcPr>
            <w:tcW w:w="8537" w:type="dxa"/>
          </w:tcPr>
          <w:p w:rsidR="00DC7BCC" w:rsidRPr="00334E78" w:rsidRDefault="00DC7BCC" w:rsidP="00E44A03">
            <w:pPr>
              <w:jc w:val="both"/>
              <w:rPr>
                <w:rFonts w:ascii="Times New Roman" w:hAnsi="Times New Roman" w:cs="Times New Roman"/>
              </w:rPr>
            </w:pPr>
            <w:r w:rsidRPr="00334E78">
              <w:rPr>
                <w:rFonts w:ascii="Times New Roman" w:hAnsi="Times New Roman" w:cs="Times New Roman"/>
              </w:rPr>
              <w:t>Представлен исчерпывающий обзор хода работы с анализом складывающихся ситуаций</w:t>
            </w:r>
          </w:p>
        </w:tc>
        <w:tc>
          <w:tcPr>
            <w:tcW w:w="1099" w:type="dxa"/>
          </w:tcPr>
          <w:p w:rsidR="00DC7BCC" w:rsidRPr="00334E78" w:rsidRDefault="00DC7BCC" w:rsidP="00E44A03">
            <w:pPr>
              <w:jc w:val="center"/>
              <w:rPr>
                <w:rFonts w:ascii="Times New Roman" w:hAnsi="Times New Roman" w:cs="Times New Roman"/>
                <w:b/>
              </w:rPr>
            </w:pPr>
            <w:r w:rsidRPr="00334E78">
              <w:rPr>
                <w:rFonts w:ascii="Times New Roman" w:hAnsi="Times New Roman" w:cs="Times New Roman"/>
                <w:b/>
              </w:rPr>
              <w:t>5-6</w:t>
            </w:r>
          </w:p>
        </w:tc>
      </w:tr>
    </w:tbl>
    <w:p w:rsidR="00DC7BCC" w:rsidRPr="00DC7BCC" w:rsidRDefault="00DC7BCC" w:rsidP="00DC7BCC">
      <w:pPr>
        <w:spacing w:after="0"/>
        <w:ind w:left="360"/>
        <w:jc w:val="both"/>
        <w:rPr>
          <w:rFonts w:ascii="Times New Roman" w:hAnsi="Times New Roman" w:cs="Times New Roman"/>
          <w:b/>
          <w:sz w:val="24"/>
          <w:szCs w:val="24"/>
        </w:rPr>
      </w:pPr>
    </w:p>
    <w:p w:rsidR="007A3B41" w:rsidRDefault="007A3B41" w:rsidP="003A0BEF">
      <w:pPr>
        <w:pStyle w:val="a3"/>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Личная заинтересованность автора, его вовлеченность в работу, уровень самостоятельности.</w:t>
      </w:r>
    </w:p>
    <w:p w:rsidR="0002276F" w:rsidRPr="0002276F" w:rsidRDefault="0002276F" w:rsidP="0002276F">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(мах 4 балла)</w:t>
      </w:r>
    </w:p>
    <w:tbl>
      <w:tblPr>
        <w:tblStyle w:val="a4"/>
        <w:tblW w:w="0" w:type="auto"/>
        <w:tblInd w:w="360" w:type="dxa"/>
        <w:tblLook w:val="04A0"/>
      </w:tblPr>
      <w:tblGrid>
        <w:gridCol w:w="8537"/>
        <w:gridCol w:w="1099"/>
      </w:tblGrid>
      <w:tr w:rsidR="0002276F" w:rsidRPr="00334E78" w:rsidTr="00E44A03">
        <w:tc>
          <w:tcPr>
            <w:tcW w:w="8537" w:type="dxa"/>
          </w:tcPr>
          <w:p w:rsidR="0002276F" w:rsidRPr="00334E78" w:rsidRDefault="0002276F" w:rsidP="00E44A03">
            <w:pPr>
              <w:jc w:val="both"/>
              <w:rPr>
                <w:rFonts w:ascii="Times New Roman" w:hAnsi="Times New Roman" w:cs="Times New Roman"/>
              </w:rPr>
            </w:pPr>
            <w:r w:rsidRPr="00334E78">
              <w:rPr>
                <w:rFonts w:ascii="Times New Roman" w:hAnsi="Times New Roman" w:cs="Times New Roman"/>
              </w:rPr>
              <w:t>Работа шаблонная, показывающая формальное отношение автора</w:t>
            </w:r>
          </w:p>
        </w:tc>
        <w:tc>
          <w:tcPr>
            <w:tcW w:w="1099" w:type="dxa"/>
          </w:tcPr>
          <w:p w:rsidR="0002276F" w:rsidRPr="00334E78" w:rsidRDefault="0002276F" w:rsidP="00E44A03">
            <w:pPr>
              <w:jc w:val="center"/>
              <w:rPr>
                <w:rFonts w:ascii="Times New Roman" w:hAnsi="Times New Roman" w:cs="Times New Roman"/>
                <w:b/>
              </w:rPr>
            </w:pPr>
            <w:r w:rsidRPr="00334E78">
              <w:rPr>
                <w:rFonts w:ascii="Times New Roman" w:hAnsi="Times New Roman" w:cs="Times New Roman"/>
                <w:b/>
              </w:rPr>
              <w:t>1-2</w:t>
            </w:r>
          </w:p>
        </w:tc>
      </w:tr>
      <w:tr w:rsidR="0002276F" w:rsidRPr="00334E78" w:rsidTr="00215E31">
        <w:tc>
          <w:tcPr>
            <w:tcW w:w="8537" w:type="dxa"/>
          </w:tcPr>
          <w:p w:rsidR="0002276F" w:rsidRPr="00334E78" w:rsidRDefault="00215E31" w:rsidP="00E44A03">
            <w:pPr>
              <w:jc w:val="both"/>
              <w:rPr>
                <w:rFonts w:ascii="Times New Roman" w:hAnsi="Times New Roman" w:cs="Times New Roman"/>
              </w:rPr>
            </w:pPr>
            <w:r w:rsidRPr="00334E78">
              <w:rPr>
                <w:rFonts w:ascii="Times New Roman" w:hAnsi="Times New Roman" w:cs="Times New Roman"/>
              </w:rPr>
              <w:t>Работа самостоятельная, демонстрирующая личное заинтересованное отношение автора, собственные разработки и предложения</w:t>
            </w:r>
          </w:p>
        </w:tc>
        <w:tc>
          <w:tcPr>
            <w:tcW w:w="1099" w:type="dxa"/>
            <w:vAlign w:val="center"/>
          </w:tcPr>
          <w:p w:rsidR="0002276F" w:rsidRPr="00334E78" w:rsidRDefault="00215E31" w:rsidP="00215E31">
            <w:pPr>
              <w:jc w:val="center"/>
              <w:rPr>
                <w:rFonts w:ascii="Times New Roman" w:hAnsi="Times New Roman" w:cs="Times New Roman"/>
                <w:b/>
              </w:rPr>
            </w:pPr>
            <w:r w:rsidRPr="00334E78">
              <w:rPr>
                <w:rFonts w:ascii="Times New Roman" w:hAnsi="Times New Roman" w:cs="Times New Roman"/>
                <w:b/>
              </w:rPr>
              <w:t>3-4</w:t>
            </w:r>
          </w:p>
        </w:tc>
      </w:tr>
    </w:tbl>
    <w:p w:rsidR="0002276F" w:rsidRDefault="00EA393B" w:rsidP="00EA393B">
      <w:pPr>
        <w:spacing w:after="0"/>
        <w:ind w:left="360"/>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4</w:t>
      </w:r>
    </w:p>
    <w:p w:rsidR="00EA393B" w:rsidRDefault="00EA393B" w:rsidP="00EA393B">
      <w:pPr>
        <w:spacing w:after="0"/>
        <w:ind w:left="360"/>
        <w:jc w:val="right"/>
        <w:rPr>
          <w:rFonts w:ascii="Times New Roman" w:hAnsi="Times New Roman" w:cs="Times New Roman"/>
          <w:i/>
          <w:sz w:val="24"/>
          <w:szCs w:val="24"/>
        </w:rPr>
      </w:pPr>
    </w:p>
    <w:p w:rsidR="00EA393B" w:rsidRDefault="00EA393B" w:rsidP="00EA393B">
      <w:pPr>
        <w:spacing w:after="0"/>
        <w:ind w:left="360"/>
        <w:jc w:val="center"/>
        <w:rPr>
          <w:rFonts w:ascii="Times New Roman" w:hAnsi="Times New Roman" w:cs="Times New Roman"/>
          <w:b/>
          <w:sz w:val="24"/>
          <w:szCs w:val="24"/>
        </w:rPr>
      </w:pPr>
      <w:r>
        <w:rPr>
          <w:rFonts w:ascii="Times New Roman" w:hAnsi="Times New Roman" w:cs="Times New Roman"/>
          <w:b/>
          <w:sz w:val="24"/>
          <w:szCs w:val="24"/>
        </w:rPr>
        <w:t>МЕТОДИЧЕСКИЙ ПАСПОРТ УЧЕБНОГО ПРОЕКТА</w:t>
      </w:r>
    </w:p>
    <w:p w:rsidR="00EA393B" w:rsidRDefault="00EA393B" w:rsidP="00EA393B">
      <w:pPr>
        <w:spacing w:after="0"/>
        <w:ind w:left="360"/>
        <w:jc w:val="center"/>
        <w:rPr>
          <w:rFonts w:ascii="Times New Roman" w:hAnsi="Times New Roman" w:cs="Times New Roman"/>
          <w:b/>
          <w:sz w:val="24"/>
          <w:szCs w:val="24"/>
        </w:rPr>
      </w:pPr>
    </w:p>
    <w:p w:rsidR="00EA393B" w:rsidRDefault="00EA393B" w:rsidP="00EA393B">
      <w:pPr>
        <w:spacing w:after="0"/>
        <w:ind w:left="360"/>
        <w:jc w:val="both"/>
        <w:rPr>
          <w:rFonts w:ascii="Times New Roman" w:hAnsi="Times New Roman" w:cs="Times New Roman"/>
          <w:b/>
          <w:sz w:val="24"/>
          <w:szCs w:val="24"/>
        </w:rPr>
      </w:pPr>
      <w:r>
        <w:rPr>
          <w:rFonts w:ascii="Times New Roman" w:hAnsi="Times New Roman" w:cs="Times New Roman"/>
          <w:b/>
          <w:sz w:val="24"/>
          <w:szCs w:val="24"/>
        </w:rPr>
        <w:t>Адресация</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Тем</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учебно-тематического плана предмета (предметов).</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Тема проекта.</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Цели: образовательные, воспитательные, развивающие.</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Задачи учебно-педагогические (класса, группы, каждого учащегося).</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Возраст учащихся.</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Время работы над проектом.</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Режим работы.</w:t>
      </w:r>
    </w:p>
    <w:p w:rsidR="00EA393B" w:rsidRDefault="00EA393B" w:rsidP="00EA39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393B" w:rsidRDefault="00EA393B" w:rsidP="00EA393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Обеспечение</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Материально – техническое и учебно-методическое оснащение, информационное обеспечение.</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Дополнительно привлекаемые (участники, специалисты, или информационные и материально-технические ресурсы).</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ЗУН и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и навыки, необходимые учащимся для работы в проекте.</w:t>
      </w:r>
    </w:p>
    <w:p w:rsidR="00EA393B" w:rsidRDefault="00EA393B" w:rsidP="00EA393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Мотивация к работе.</w:t>
      </w:r>
    </w:p>
    <w:p w:rsidR="0012612C" w:rsidRDefault="0012612C" w:rsidP="001261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2612C" w:rsidRDefault="0012612C" w:rsidP="0012612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Предполагаемые приращения:</w:t>
      </w:r>
    </w:p>
    <w:p w:rsidR="0012612C" w:rsidRDefault="0012612C" w:rsidP="0012612C">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Новое содержание по каждой теме.</w:t>
      </w:r>
    </w:p>
    <w:p w:rsidR="0012612C" w:rsidRDefault="0012612C" w:rsidP="0012612C">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Новые практические приемы.</w:t>
      </w:r>
    </w:p>
    <w:p w:rsidR="0012612C" w:rsidRDefault="0012612C" w:rsidP="0012612C">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Обобщающие понятия, представления, знания, на получение которых нацелен результат проекта.</w:t>
      </w:r>
    </w:p>
    <w:p w:rsidR="0012612C" w:rsidRDefault="0012612C" w:rsidP="0012612C">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Развитие навыков:</w:t>
      </w:r>
    </w:p>
    <w:p w:rsidR="00A9370A" w:rsidRDefault="00307FF5" w:rsidP="00A9370A">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с</w:t>
      </w:r>
      <w:r w:rsidR="00A9370A">
        <w:rPr>
          <w:rFonts w:ascii="Times New Roman" w:hAnsi="Times New Roman" w:cs="Times New Roman"/>
          <w:sz w:val="24"/>
          <w:szCs w:val="24"/>
        </w:rPr>
        <w:t>амостоятельной работы с источниками информации, инструментами, технологиями;</w:t>
      </w:r>
    </w:p>
    <w:p w:rsidR="00A9370A" w:rsidRDefault="00307FF5" w:rsidP="00A9370A">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с</w:t>
      </w:r>
      <w:r w:rsidR="00A9370A">
        <w:rPr>
          <w:rFonts w:ascii="Times New Roman" w:hAnsi="Times New Roman" w:cs="Times New Roman"/>
          <w:sz w:val="24"/>
          <w:szCs w:val="24"/>
        </w:rPr>
        <w:t>амостоятельного принятия решений;</w:t>
      </w:r>
    </w:p>
    <w:p w:rsidR="00A9370A" w:rsidRDefault="00307FF5" w:rsidP="00A9370A">
      <w:pPr>
        <w:pStyle w:val="a3"/>
        <w:numPr>
          <w:ilvl w:val="0"/>
          <w:numId w:val="1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w:t>
      </w:r>
      <w:r w:rsidR="00A9370A">
        <w:rPr>
          <w:rFonts w:ascii="Times New Roman" w:hAnsi="Times New Roman" w:cs="Times New Roman"/>
          <w:sz w:val="24"/>
          <w:szCs w:val="24"/>
        </w:rPr>
        <w:t>оммуникативности</w:t>
      </w:r>
      <w:proofErr w:type="spellEnd"/>
      <w:r w:rsidR="00A9370A">
        <w:rPr>
          <w:rFonts w:ascii="Times New Roman" w:hAnsi="Times New Roman" w:cs="Times New Roman"/>
          <w:sz w:val="24"/>
          <w:szCs w:val="24"/>
        </w:rPr>
        <w:t>: в информационном обмене, в ролевом взаимодействии;</w:t>
      </w:r>
    </w:p>
    <w:p w:rsidR="00A9370A" w:rsidRDefault="00307FF5" w:rsidP="00A9370A">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м</w:t>
      </w:r>
      <w:r w:rsidR="00A9370A">
        <w:rPr>
          <w:rFonts w:ascii="Times New Roman" w:hAnsi="Times New Roman" w:cs="Times New Roman"/>
          <w:sz w:val="24"/>
          <w:szCs w:val="24"/>
        </w:rPr>
        <w:t>ыслительной деятельности при: проектировании, планировании, анализе, синтезе, структурировании.</w:t>
      </w:r>
    </w:p>
    <w:p w:rsidR="00A9370A" w:rsidRDefault="00307FF5" w:rsidP="00A9370A">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с</w:t>
      </w:r>
      <w:r w:rsidR="00A9370A">
        <w:rPr>
          <w:rFonts w:ascii="Times New Roman" w:hAnsi="Times New Roman" w:cs="Times New Roman"/>
          <w:sz w:val="24"/>
          <w:szCs w:val="24"/>
        </w:rPr>
        <w:t>амоанализа и рефлексии.</w:t>
      </w:r>
    </w:p>
    <w:p w:rsidR="00A9370A" w:rsidRDefault="00A9370A" w:rsidP="00A9370A">
      <w:pPr>
        <w:spacing w:after="0"/>
        <w:jc w:val="both"/>
        <w:rPr>
          <w:rFonts w:ascii="Times New Roman" w:hAnsi="Times New Roman" w:cs="Times New Roman"/>
          <w:sz w:val="24"/>
          <w:szCs w:val="24"/>
        </w:rPr>
      </w:pPr>
    </w:p>
    <w:p w:rsidR="00A9370A" w:rsidRDefault="00A9370A" w:rsidP="00A9370A">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Воспитание  толерантности.</w:t>
      </w:r>
    </w:p>
    <w:p w:rsidR="00A9370A" w:rsidRDefault="00A9370A" w:rsidP="00A9370A">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Расширение кругозора.</w:t>
      </w:r>
    </w:p>
    <w:p w:rsidR="00A9370A" w:rsidRDefault="00A9370A" w:rsidP="00A9370A">
      <w:pPr>
        <w:spacing w:after="0"/>
        <w:jc w:val="both"/>
        <w:rPr>
          <w:rFonts w:ascii="Times New Roman" w:hAnsi="Times New Roman" w:cs="Times New Roman"/>
          <w:sz w:val="24"/>
          <w:szCs w:val="24"/>
        </w:rPr>
      </w:pPr>
    </w:p>
    <w:p w:rsidR="00A9370A" w:rsidRDefault="00A9370A" w:rsidP="00A9370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Статус учебного проекта</w:t>
      </w:r>
    </w:p>
    <w:p w:rsidR="00A9370A" w:rsidRPr="00A9370A" w:rsidRDefault="00307FF5" w:rsidP="00A9370A">
      <w:pPr>
        <w:pStyle w:val="a3"/>
        <w:numPr>
          <w:ilvl w:val="0"/>
          <w:numId w:val="16"/>
        </w:numPr>
        <w:spacing w:after="0"/>
        <w:jc w:val="both"/>
        <w:rPr>
          <w:rFonts w:ascii="Times New Roman" w:hAnsi="Times New Roman" w:cs="Times New Roman"/>
          <w:b/>
          <w:sz w:val="24"/>
          <w:szCs w:val="24"/>
        </w:rPr>
      </w:pPr>
      <w:r>
        <w:rPr>
          <w:rFonts w:ascii="Times New Roman" w:hAnsi="Times New Roman" w:cs="Times New Roman"/>
          <w:sz w:val="24"/>
          <w:szCs w:val="24"/>
        </w:rPr>
        <w:t>А</w:t>
      </w:r>
      <w:r w:rsidR="00A9370A">
        <w:rPr>
          <w:rFonts w:ascii="Times New Roman" w:hAnsi="Times New Roman" w:cs="Times New Roman"/>
          <w:sz w:val="24"/>
          <w:szCs w:val="24"/>
        </w:rPr>
        <w:t>втор-разработчик</w:t>
      </w:r>
    </w:p>
    <w:p w:rsidR="00A9370A" w:rsidRPr="00A9370A" w:rsidRDefault="00307FF5" w:rsidP="00A9370A">
      <w:pPr>
        <w:pStyle w:val="a3"/>
        <w:numPr>
          <w:ilvl w:val="0"/>
          <w:numId w:val="16"/>
        </w:numPr>
        <w:spacing w:after="0"/>
        <w:jc w:val="both"/>
        <w:rPr>
          <w:rFonts w:ascii="Times New Roman" w:hAnsi="Times New Roman" w:cs="Times New Roman"/>
          <w:b/>
          <w:sz w:val="24"/>
          <w:szCs w:val="24"/>
        </w:rPr>
      </w:pPr>
      <w:r>
        <w:rPr>
          <w:rFonts w:ascii="Times New Roman" w:hAnsi="Times New Roman" w:cs="Times New Roman"/>
          <w:sz w:val="24"/>
          <w:szCs w:val="24"/>
        </w:rPr>
        <w:t>О</w:t>
      </w:r>
      <w:r w:rsidR="00A9370A">
        <w:rPr>
          <w:rFonts w:ascii="Times New Roman" w:hAnsi="Times New Roman" w:cs="Times New Roman"/>
          <w:sz w:val="24"/>
          <w:szCs w:val="24"/>
        </w:rPr>
        <w:t>пыт использования (апробация)</w:t>
      </w:r>
    </w:p>
    <w:p w:rsidR="00A9370A" w:rsidRPr="00A9370A" w:rsidRDefault="00307FF5" w:rsidP="00A9370A">
      <w:pPr>
        <w:pStyle w:val="a3"/>
        <w:numPr>
          <w:ilvl w:val="0"/>
          <w:numId w:val="16"/>
        </w:numPr>
        <w:spacing w:after="0"/>
        <w:jc w:val="both"/>
        <w:rPr>
          <w:rFonts w:ascii="Times New Roman" w:hAnsi="Times New Roman" w:cs="Times New Roman"/>
          <w:b/>
          <w:sz w:val="24"/>
          <w:szCs w:val="24"/>
        </w:rPr>
      </w:pPr>
      <w:r>
        <w:rPr>
          <w:rFonts w:ascii="Times New Roman" w:hAnsi="Times New Roman" w:cs="Times New Roman"/>
          <w:sz w:val="24"/>
          <w:szCs w:val="24"/>
        </w:rPr>
        <w:t>С</w:t>
      </w:r>
      <w:r w:rsidR="00A9370A">
        <w:rPr>
          <w:rFonts w:ascii="Times New Roman" w:hAnsi="Times New Roman" w:cs="Times New Roman"/>
          <w:sz w:val="24"/>
          <w:szCs w:val="24"/>
        </w:rPr>
        <w:t>тепень распространения</w:t>
      </w:r>
      <w:r>
        <w:rPr>
          <w:rFonts w:ascii="Times New Roman" w:hAnsi="Times New Roman" w:cs="Times New Roman"/>
          <w:sz w:val="24"/>
          <w:szCs w:val="24"/>
        </w:rPr>
        <w:t>: № ОУ, организаций.</w:t>
      </w:r>
    </w:p>
    <w:p w:rsidR="00FA741F" w:rsidRPr="00FA741F" w:rsidRDefault="00FA741F" w:rsidP="00FA741F">
      <w:pPr>
        <w:spacing w:after="0"/>
        <w:jc w:val="center"/>
        <w:rPr>
          <w:rFonts w:ascii="Times New Roman" w:hAnsi="Times New Roman" w:cs="Times New Roman"/>
          <w:sz w:val="24"/>
          <w:szCs w:val="24"/>
        </w:rPr>
      </w:pPr>
    </w:p>
    <w:sectPr w:rsidR="00FA741F" w:rsidRPr="00FA741F" w:rsidSect="00F64DA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40C"/>
    <w:multiLevelType w:val="hybridMultilevel"/>
    <w:tmpl w:val="A75E68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84E27"/>
    <w:multiLevelType w:val="hybridMultilevel"/>
    <w:tmpl w:val="FA1E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75ABA"/>
    <w:multiLevelType w:val="hybridMultilevel"/>
    <w:tmpl w:val="9EF6DD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D11683"/>
    <w:multiLevelType w:val="hybridMultilevel"/>
    <w:tmpl w:val="956E0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71A19"/>
    <w:multiLevelType w:val="hybridMultilevel"/>
    <w:tmpl w:val="ABEAC40E"/>
    <w:lvl w:ilvl="0" w:tplc="5352D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51155"/>
    <w:multiLevelType w:val="hybridMultilevel"/>
    <w:tmpl w:val="1BF275A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EB5C44"/>
    <w:multiLevelType w:val="hybridMultilevel"/>
    <w:tmpl w:val="A93E6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30B3B"/>
    <w:multiLevelType w:val="hybridMultilevel"/>
    <w:tmpl w:val="300C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844A8"/>
    <w:multiLevelType w:val="hybridMultilevel"/>
    <w:tmpl w:val="2A94E0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D676B"/>
    <w:multiLevelType w:val="hybridMultilevel"/>
    <w:tmpl w:val="696CD7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8F5A63"/>
    <w:multiLevelType w:val="hybridMultilevel"/>
    <w:tmpl w:val="984637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6379FF"/>
    <w:multiLevelType w:val="hybridMultilevel"/>
    <w:tmpl w:val="FAAC2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42156"/>
    <w:multiLevelType w:val="hybridMultilevel"/>
    <w:tmpl w:val="1A7A15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814F87"/>
    <w:multiLevelType w:val="hybridMultilevel"/>
    <w:tmpl w:val="581ED9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438E3"/>
    <w:multiLevelType w:val="hybridMultilevel"/>
    <w:tmpl w:val="4E707B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4D85151"/>
    <w:multiLevelType w:val="hybridMultilevel"/>
    <w:tmpl w:val="989070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5"/>
  </w:num>
  <w:num w:numId="4">
    <w:abstractNumId w:val="12"/>
  </w:num>
  <w:num w:numId="5">
    <w:abstractNumId w:val="10"/>
  </w:num>
  <w:num w:numId="6">
    <w:abstractNumId w:val="0"/>
  </w:num>
  <w:num w:numId="7">
    <w:abstractNumId w:val="3"/>
  </w:num>
  <w:num w:numId="8">
    <w:abstractNumId w:val="2"/>
  </w:num>
  <w:num w:numId="9">
    <w:abstractNumId w:val="11"/>
  </w:num>
  <w:num w:numId="10">
    <w:abstractNumId w:val="14"/>
  </w:num>
  <w:num w:numId="11">
    <w:abstractNumId w:val="6"/>
  </w:num>
  <w:num w:numId="12">
    <w:abstractNumId w:val="1"/>
  </w:num>
  <w:num w:numId="13">
    <w:abstractNumId w:val="4"/>
  </w:num>
  <w:num w:numId="14">
    <w:abstractNumId w:val="9"/>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8CA"/>
    <w:rsid w:val="0002276F"/>
    <w:rsid w:val="000337FD"/>
    <w:rsid w:val="00066A5E"/>
    <w:rsid w:val="000E38CA"/>
    <w:rsid w:val="00124830"/>
    <w:rsid w:val="0012612C"/>
    <w:rsid w:val="0014143F"/>
    <w:rsid w:val="00171046"/>
    <w:rsid w:val="001F7DD3"/>
    <w:rsid w:val="00215E31"/>
    <w:rsid w:val="00244D6E"/>
    <w:rsid w:val="002C0AFA"/>
    <w:rsid w:val="00307FF5"/>
    <w:rsid w:val="00315547"/>
    <w:rsid w:val="00334E78"/>
    <w:rsid w:val="00362A9A"/>
    <w:rsid w:val="00384A4C"/>
    <w:rsid w:val="00396B53"/>
    <w:rsid w:val="003A0BEF"/>
    <w:rsid w:val="004212EC"/>
    <w:rsid w:val="00514DA0"/>
    <w:rsid w:val="00546DBD"/>
    <w:rsid w:val="0057610B"/>
    <w:rsid w:val="005832AB"/>
    <w:rsid w:val="005C7BEA"/>
    <w:rsid w:val="00640CF6"/>
    <w:rsid w:val="006852DA"/>
    <w:rsid w:val="006B0208"/>
    <w:rsid w:val="007A3B41"/>
    <w:rsid w:val="007D2074"/>
    <w:rsid w:val="007F70BE"/>
    <w:rsid w:val="008202F9"/>
    <w:rsid w:val="00A61C1F"/>
    <w:rsid w:val="00A9370A"/>
    <w:rsid w:val="00B15D53"/>
    <w:rsid w:val="00B72AB9"/>
    <w:rsid w:val="00B90B8F"/>
    <w:rsid w:val="00BB3A8B"/>
    <w:rsid w:val="00C65545"/>
    <w:rsid w:val="00D14B6F"/>
    <w:rsid w:val="00D174D7"/>
    <w:rsid w:val="00D35823"/>
    <w:rsid w:val="00DC7BCC"/>
    <w:rsid w:val="00DD5A6E"/>
    <w:rsid w:val="00DD6FB1"/>
    <w:rsid w:val="00E64BB8"/>
    <w:rsid w:val="00EA393B"/>
    <w:rsid w:val="00EA79D1"/>
    <w:rsid w:val="00F64DA0"/>
    <w:rsid w:val="00F743A6"/>
    <w:rsid w:val="00F97827"/>
    <w:rsid w:val="00FA741F"/>
    <w:rsid w:val="00FC6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8CA"/>
    <w:pPr>
      <w:ind w:left="720"/>
      <w:contextualSpacing/>
    </w:pPr>
  </w:style>
  <w:style w:type="table" w:styleId="a4">
    <w:name w:val="Table Grid"/>
    <w:basedOn w:val="a1"/>
    <w:uiPriority w:val="59"/>
    <w:rsid w:val="007A3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C61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8CBA-56B3-46B3-B45F-581C77D1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МОУ Красноармейская ООШ</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Красноармейская ООШ</dc:creator>
  <cp:keywords/>
  <dc:description/>
  <cp:lastModifiedBy>Zver</cp:lastModifiedBy>
  <cp:revision>27</cp:revision>
  <dcterms:created xsi:type="dcterms:W3CDTF">2013-03-26T12:36:00Z</dcterms:created>
  <dcterms:modified xsi:type="dcterms:W3CDTF">2013-10-24T17:04:00Z</dcterms:modified>
</cp:coreProperties>
</file>